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4E0DD" w14:textId="229D4135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60"/>
        <w:jc w:val="both"/>
        <w:rPr>
          <w:rFonts w:ascii="Arial" w:eastAsia="宋体" w:hAnsi="Arial" w:cs="Arial"/>
          <w:b/>
          <w:kern w:val="2"/>
          <w:szCs w:val="22"/>
          <w:lang w:val="de-DE"/>
        </w:rPr>
      </w:pPr>
      <w:bookmarkStart w:id="0" w:name="_Ref462817227"/>
      <w:r w:rsidRPr="00452CE9">
        <w:rPr>
          <w:rFonts w:ascii="Calibri" w:eastAsia="宋体" w:hAnsi="Calibri"/>
          <w:b/>
          <w:kern w:val="2"/>
          <w:szCs w:val="22"/>
          <w:lang w:val="de-DE"/>
        </w:rPr>
        <w:t>3GPP TSG-RAN WG1 #11</w:t>
      </w:r>
      <w:r>
        <w:rPr>
          <w:rFonts w:ascii="Calibri" w:eastAsia="宋体" w:hAnsi="Calibri"/>
          <w:b/>
          <w:kern w:val="2"/>
          <w:szCs w:val="22"/>
          <w:lang w:val="de-DE"/>
        </w:rPr>
        <w:t>1</w:t>
      </w:r>
      <w:r w:rsidRPr="00452CE9">
        <w:rPr>
          <w:rFonts w:ascii="Calibri" w:eastAsia="宋体" w:hAnsi="Calibri"/>
          <w:b/>
          <w:kern w:val="2"/>
          <w:szCs w:val="22"/>
          <w:lang w:val="de-DE"/>
        </w:rPr>
        <w:t xml:space="preserve"> </w:t>
      </w:r>
      <w:bookmarkStart w:id="1" w:name="_GoBack"/>
      <w:bookmarkEnd w:id="1"/>
      <w:r w:rsidRPr="00452CE9">
        <w:rPr>
          <w:rFonts w:ascii="Arial" w:eastAsia="宋体" w:hAnsi="Arial" w:cs="Arial"/>
          <w:b/>
          <w:kern w:val="2"/>
          <w:szCs w:val="22"/>
          <w:lang w:val="de-DE"/>
        </w:rPr>
        <w:tab/>
        <w:t>R1-22</w:t>
      </w:r>
      <w:r w:rsidR="00BC4A71">
        <w:rPr>
          <w:rFonts w:ascii="Arial" w:eastAsia="宋体" w:hAnsi="Arial" w:cs="Arial"/>
          <w:b/>
          <w:kern w:val="2"/>
          <w:szCs w:val="22"/>
          <w:lang w:val="de-DE"/>
        </w:rPr>
        <w:t>11038</w:t>
      </w:r>
      <w:r w:rsidRPr="00452CE9">
        <w:rPr>
          <w:rFonts w:ascii="Arial" w:eastAsia="宋体" w:hAnsi="Arial" w:cs="Arial"/>
          <w:b/>
          <w:kern w:val="2"/>
          <w:szCs w:val="22"/>
          <w:lang w:val="de-DE"/>
        </w:rPr>
        <w:t xml:space="preserve">    </w:t>
      </w:r>
    </w:p>
    <w:p w14:paraId="6CF3338F" w14:textId="3FD250CC" w:rsidR="00452CE9" w:rsidRPr="00452CE9" w:rsidRDefault="008B1548" w:rsidP="00452CE9">
      <w:pPr>
        <w:widowControl w:val="0"/>
        <w:tabs>
          <w:tab w:val="left" w:pos="1701"/>
          <w:tab w:val="right" w:pos="9639"/>
        </w:tabs>
        <w:spacing w:after="60"/>
        <w:jc w:val="both"/>
        <w:rPr>
          <w:rFonts w:ascii="Arial" w:eastAsia="宋体" w:hAnsi="Arial" w:cs="Arial"/>
          <w:noProof/>
          <w:kern w:val="2"/>
          <w:szCs w:val="22"/>
        </w:rPr>
      </w:pPr>
      <w:r w:rsidRPr="008B1548">
        <w:rPr>
          <w:rFonts w:ascii="Calibri" w:eastAsia="宋体" w:hAnsi="Calibri"/>
          <w:b/>
          <w:kern w:val="2"/>
          <w:szCs w:val="22"/>
        </w:rPr>
        <w:t>Toulouse, France,</w:t>
      </w:r>
      <w:r>
        <w:rPr>
          <w:rFonts w:ascii="Calibri" w:eastAsia="宋体" w:hAnsi="Calibri"/>
          <w:b/>
          <w:kern w:val="2"/>
          <w:szCs w:val="22"/>
        </w:rPr>
        <w:t xml:space="preserve"> </w:t>
      </w:r>
      <w:r w:rsidR="0071259E">
        <w:rPr>
          <w:rFonts w:ascii="Calibri" w:eastAsia="宋体" w:hAnsi="Calibri"/>
          <w:b/>
          <w:kern w:val="2"/>
          <w:szCs w:val="22"/>
        </w:rPr>
        <w:t>November</w:t>
      </w:r>
      <w:r w:rsidR="00452CE9" w:rsidRPr="00452CE9">
        <w:rPr>
          <w:rFonts w:ascii="Calibri" w:eastAsia="宋体" w:hAnsi="Calibri"/>
          <w:b/>
          <w:kern w:val="2"/>
          <w:szCs w:val="22"/>
        </w:rPr>
        <w:t xml:space="preserve"> 1</w:t>
      </w:r>
      <w:r w:rsidR="0071259E">
        <w:rPr>
          <w:rFonts w:ascii="Calibri" w:eastAsia="宋体" w:hAnsi="Calibri"/>
          <w:b/>
          <w:kern w:val="2"/>
          <w:szCs w:val="22"/>
        </w:rPr>
        <w:t>4</w:t>
      </w:r>
      <w:r w:rsidR="00452CE9" w:rsidRPr="00452CE9">
        <w:rPr>
          <w:rFonts w:ascii="Calibri" w:eastAsia="宋体" w:hAnsi="Calibri"/>
          <w:b/>
          <w:kern w:val="2"/>
          <w:szCs w:val="22"/>
          <w:vertAlign w:val="superscript"/>
        </w:rPr>
        <w:t>th</w:t>
      </w:r>
      <w:r w:rsidR="00452CE9" w:rsidRPr="00452CE9">
        <w:rPr>
          <w:rFonts w:ascii="Calibri" w:eastAsia="宋体" w:hAnsi="Calibri"/>
          <w:b/>
          <w:kern w:val="2"/>
          <w:szCs w:val="22"/>
        </w:rPr>
        <w:t xml:space="preserve"> – 1</w:t>
      </w:r>
      <w:r w:rsidR="0071259E">
        <w:rPr>
          <w:rFonts w:ascii="Calibri" w:eastAsia="宋体" w:hAnsi="Calibri"/>
          <w:b/>
          <w:kern w:val="2"/>
          <w:szCs w:val="22"/>
        </w:rPr>
        <w:t>8</w:t>
      </w:r>
      <w:r w:rsidR="00452CE9" w:rsidRPr="00452CE9">
        <w:rPr>
          <w:rFonts w:ascii="Calibri" w:eastAsia="宋体" w:hAnsi="Calibri"/>
          <w:b/>
          <w:kern w:val="2"/>
          <w:szCs w:val="22"/>
          <w:vertAlign w:val="superscript"/>
        </w:rPr>
        <w:t>th</w:t>
      </w:r>
      <w:r w:rsidR="00452CE9" w:rsidRPr="00452CE9">
        <w:rPr>
          <w:rFonts w:ascii="Calibri" w:eastAsia="宋体" w:hAnsi="Calibri"/>
          <w:b/>
          <w:kern w:val="2"/>
          <w:szCs w:val="22"/>
        </w:rPr>
        <w:t>, 2022</w:t>
      </w:r>
      <w:r w:rsidR="00452CE9" w:rsidRPr="00452CE9">
        <w:rPr>
          <w:rFonts w:ascii="Arial" w:eastAsia="宋体" w:hAnsi="Arial" w:cs="Arial"/>
          <w:b/>
          <w:kern w:val="2"/>
          <w:szCs w:val="22"/>
        </w:rPr>
        <w:tab/>
      </w:r>
    </w:p>
    <w:p w14:paraId="490DD468" w14:textId="77777777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宋体" w:hAnsi="Arial" w:cs="Arial"/>
          <w:b/>
          <w:kern w:val="2"/>
          <w:szCs w:val="22"/>
        </w:rPr>
      </w:pPr>
    </w:p>
    <w:p w14:paraId="329A8382" w14:textId="77777777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宋体" w:hAnsi="Arial" w:cs="Arial"/>
          <w:b/>
          <w:kern w:val="2"/>
          <w:sz w:val="22"/>
          <w:szCs w:val="22"/>
        </w:rPr>
      </w:pPr>
      <w:r w:rsidRPr="00452CE9">
        <w:rPr>
          <w:rFonts w:ascii="Arial" w:eastAsia="宋体" w:hAnsi="Arial" w:cs="Arial"/>
          <w:b/>
          <w:kern w:val="2"/>
          <w:sz w:val="22"/>
          <w:szCs w:val="22"/>
        </w:rPr>
        <w:t>Agenda Item: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ab/>
        <w:t>9.2.3.2</w:t>
      </w:r>
    </w:p>
    <w:p w14:paraId="6CB3D104" w14:textId="524FE135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宋体" w:hAnsi="Arial" w:cs="Arial"/>
          <w:b/>
          <w:kern w:val="2"/>
          <w:sz w:val="22"/>
          <w:szCs w:val="22"/>
        </w:rPr>
      </w:pPr>
      <w:r w:rsidRPr="00452CE9">
        <w:rPr>
          <w:rFonts w:ascii="Arial" w:eastAsia="宋体" w:hAnsi="Arial" w:cs="Arial"/>
          <w:b/>
          <w:kern w:val="2"/>
          <w:sz w:val="22"/>
          <w:szCs w:val="22"/>
        </w:rPr>
        <w:t>Source: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ab/>
      </w:r>
      <w:r w:rsidR="00663397">
        <w:rPr>
          <w:rFonts w:ascii="Arial" w:eastAsia="宋体" w:hAnsi="Arial" w:cs="Arial"/>
          <w:b/>
          <w:kern w:val="2"/>
          <w:sz w:val="22"/>
          <w:szCs w:val="22"/>
        </w:rPr>
        <w:t>New H3C</w:t>
      </w:r>
    </w:p>
    <w:p w14:paraId="49666889" w14:textId="5CB231AE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宋体" w:hAnsi="Arial" w:cs="Arial"/>
          <w:b/>
          <w:kern w:val="2"/>
          <w:sz w:val="22"/>
          <w:szCs w:val="22"/>
        </w:rPr>
      </w:pPr>
      <w:r w:rsidRPr="00452CE9">
        <w:rPr>
          <w:rFonts w:ascii="Arial" w:eastAsia="宋体" w:hAnsi="Arial" w:cs="Arial"/>
          <w:b/>
          <w:kern w:val="2"/>
          <w:sz w:val="22"/>
          <w:szCs w:val="22"/>
        </w:rPr>
        <w:t>Title: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ab/>
        <w:t xml:space="preserve">Discussion on </w:t>
      </w:r>
      <w:r w:rsidR="0071259E">
        <w:rPr>
          <w:rFonts w:ascii="Arial" w:eastAsia="宋体" w:hAnsi="Arial" w:cs="Arial"/>
          <w:b/>
          <w:kern w:val="2"/>
          <w:sz w:val="22"/>
          <w:szCs w:val="22"/>
        </w:rPr>
        <w:t xml:space="preserve">other aspects 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 xml:space="preserve">of AI/ML beam management  </w:t>
      </w:r>
    </w:p>
    <w:p w14:paraId="78C520C4" w14:textId="143A7E6C" w:rsidR="00452CE9" w:rsidRPr="00452CE9" w:rsidRDefault="00452CE9" w:rsidP="00452CE9">
      <w:pPr>
        <w:widowControl w:val="0"/>
        <w:tabs>
          <w:tab w:val="left" w:pos="1701"/>
          <w:tab w:val="right" w:pos="9639"/>
        </w:tabs>
        <w:spacing w:after="240"/>
        <w:jc w:val="both"/>
        <w:rPr>
          <w:rFonts w:ascii="Arial" w:eastAsia="MS Mincho" w:hAnsi="Arial" w:cs="Arial"/>
          <w:b/>
          <w:kern w:val="2"/>
          <w:sz w:val="22"/>
          <w:szCs w:val="22"/>
        </w:rPr>
      </w:pPr>
      <w:r w:rsidRPr="00452CE9">
        <w:rPr>
          <w:rFonts w:ascii="Arial" w:eastAsia="宋体" w:hAnsi="Arial" w:cs="Arial"/>
          <w:b/>
          <w:kern w:val="2"/>
          <w:sz w:val="22"/>
          <w:szCs w:val="22"/>
        </w:rPr>
        <w:t>Document for:</w:t>
      </w:r>
      <w:r w:rsidRPr="00452CE9">
        <w:rPr>
          <w:rFonts w:ascii="Arial" w:eastAsia="宋体" w:hAnsi="Arial" w:cs="Arial"/>
          <w:b/>
          <w:kern w:val="2"/>
          <w:sz w:val="22"/>
          <w:szCs w:val="22"/>
        </w:rPr>
        <w:tab/>
        <w:t>Discussion, Decision</w:t>
      </w:r>
    </w:p>
    <w:p w14:paraId="3D86E69B" w14:textId="77777777" w:rsidR="00452CE9" w:rsidRPr="00452CE9" w:rsidRDefault="00452CE9" w:rsidP="009E16FE">
      <w:pPr>
        <w:keepNext/>
        <w:keepLines/>
        <w:widowControl w:val="0"/>
        <w:numPr>
          <w:ilvl w:val="0"/>
          <w:numId w:val="1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outlineLvl w:val="0"/>
        <w:rPr>
          <w:rFonts w:ascii="Arial" w:eastAsia="宋体" w:hAnsi="Arial" w:cs="Arial"/>
          <w:sz w:val="36"/>
          <w:szCs w:val="36"/>
        </w:rPr>
      </w:pPr>
      <w:r w:rsidRPr="00452CE9">
        <w:rPr>
          <w:rFonts w:ascii="Arial" w:eastAsia="宋体" w:hAnsi="Arial" w:cs="Arial"/>
          <w:sz w:val="36"/>
          <w:szCs w:val="36"/>
        </w:rPr>
        <w:t>Introduction</w:t>
      </w:r>
      <w:bookmarkEnd w:id="0"/>
    </w:p>
    <w:p w14:paraId="7B5CF334" w14:textId="13A8DCC9" w:rsidR="00452CE9" w:rsidRDefault="0074460E" w:rsidP="00452CE9">
      <w:pPr>
        <w:widowControl w:val="0"/>
        <w:jc w:val="both"/>
        <w:rPr>
          <w:rFonts w:eastAsia="宋体"/>
          <w:kern w:val="2"/>
          <w:sz w:val="20"/>
          <w:szCs w:val="20"/>
        </w:rPr>
      </w:pPr>
      <w:r>
        <w:rPr>
          <w:rFonts w:eastAsia="宋体" w:hint="eastAsia"/>
          <w:kern w:val="2"/>
          <w:sz w:val="20"/>
          <w:szCs w:val="20"/>
        </w:rPr>
        <w:t>I</w:t>
      </w:r>
      <w:r>
        <w:rPr>
          <w:rFonts w:eastAsia="宋体"/>
          <w:kern w:val="2"/>
          <w:sz w:val="20"/>
          <w:szCs w:val="20"/>
        </w:rPr>
        <w:t>n RAN1#110e-bis</w:t>
      </w:r>
      <w:r w:rsidR="00A1464B">
        <w:rPr>
          <w:rFonts w:eastAsia="宋体"/>
          <w:kern w:val="2"/>
          <w:sz w:val="20"/>
          <w:szCs w:val="20"/>
        </w:rPr>
        <w:t xml:space="preserve"> meeting</w:t>
      </w:r>
      <w:r w:rsidR="00BC4A71">
        <w:rPr>
          <w:rFonts w:eastAsia="宋体"/>
          <w:kern w:val="2"/>
          <w:sz w:val="20"/>
          <w:szCs w:val="20"/>
        </w:rPr>
        <w:t xml:space="preserve"> </w:t>
      </w:r>
      <w:r w:rsidR="007E0196">
        <w:rPr>
          <w:rFonts w:eastAsia="宋体"/>
          <w:kern w:val="2"/>
          <w:sz w:val="20"/>
          <w:szCs w:val="20"/>
        </w:rPr>
        <w:t>[1]</w:t>
      </w:r>
      <w:r>
        <w:rPr>
          <w:rFonts w:eastAsia="宋体"/>
          <w:kern w:val="2"/>
          <w:sz w:val="20"/>
          <w:szCs w:val="20"/>
        </w:rPr>
        <w:t>, companies reached some agreements</w:t>
      </w:r>
      <w:r w:rsidR="00277AD6">
        <w:rPr>
          <w:rFonts w:eastAsia="宋体"/>
          <w:kern w:val="2"/>
          <w:sz w:val="20"/>
          <w:szCs w:val="20"/>
        </w:rPr>
        <w:t xml:space="preserve"> and work assumptions</w:t>
      </w:r>
      <w:r w:rsidR="00E33B36">
        <w:rPr>
          <w:rFonts w:eastAsia="宋体"/>
          <w:kern w:val="2"/>
          <w:sz w:val="20"/>
          <w:szCs w:val="20"/>
        </w:rPr>
        <w:t xml:space="preserve"> for the other aspects of beam management</w:t>
      </w:r>
      <w:r>
        <w:rPr>
          <w:rFonts w:eastAsia="宋体"/>
          <w:kern w:val="2"/>
          <w:sz w:val="20"/>
          <w:szCs w:val="20"/>
        </w:rPr>
        <w:t>, as summarized below.</w:t>
      </w:r>
    </w:p>
    <w:p w14:paraId="06D0AAD8" w14:textId="2B447121" w:rsidR="0074460E" w:rsidRPr="00452CE9" w:rsidRDefault="0074460E" w:rsidP="00452CE9">
      <w:pPr>
        <w:widowControl w:val="0"/>
        <w:jc w:val="both"/>
        <w:rPr>
          <w:rFonts w:eastAsia="宋体"/>
          <w:kern w:val="2"/>
          <w:sz w:val="20"/>
          <w:szCs w:val="20"/>
        </w:rPr>
      </w:pPr>
    </w:p>
    <w:p w14:paraId="628A8DE3" w14:textId="3B28BF98" w:rsidR="00452CE9" w:rsidRPr="0074460E" w:rsidRDefault="005102E6" w:rsidP="00875115">
      <w:pPr>
        <w:rPr>
          <w:rFonts w:eastAsiaTheme="minorEastAsia"/>
        </w:rPr>
      </w:pPr>
      <w:r w:rsidRPr="0074460E">
        <w:rPr>
          <w:rFonts w:eastAsia="宋体"/>
          <w:noProof/>
          <w:kern w:val="2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DA0AA0F" wp14:editId="46BF58A7">
                <wp:simplePos x="0" y="0"/>
                <wp:positionH relativeFrom="column">
                  <wp:posOffset>701675</wp:posOffset>
                </wp:positionH>
                <wp:positionV relativeFrom="paragraph">
                  <wp:posOffset>36195</wp:posOffset>
                </wp:positionV>
                <wp:extent cx="4825365" cy="5565140"/>
                <wp:effectExtent l="0" t="0" r="13335" b="16510"/>
                <wp:wrapTopAndBottom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5365" cy="556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58707" w14:textId="77777777" w:rsidR="0074460E" w:rsidRPr="0074460E" w:rsidRDefault="0074460E" w:rsidP="0074460E">
                            <w:pPr>
                              <w:spacing w:after="120"/>
                              <w:rPr>
                                <w:rFonts w:ascii="Times" w:eastAsia="Batang" w:hAnsi="Times"/>
                                <w:i/>
                                <w:sz w:val="20"/>
                                <w:highlight w:val="green"/>
                                <w:lang w:val="en-GB"/>
                              </w:rPr>
                            </w:pPr>
                            <w:bookmarkStart w:id="2" w:name="_Hlk117667814"/>
                            <w:r w:rsidRPr="0074460E">
                              <w:rPr>
                                <w:rFonts w:ascii="Times" w:eastAsia="宋体" w:hAnsi="Times"/>
                                <w:b/>
                                <w:i/>
                                <w:kern w:val="2"/>
                                <w:sz w:val="20"/>
                                <w:szCs w:val="22"/>
                                <w:highlight w:val="green"/>
                                <w:u w:val="single"/>
                                <w:lang w:val="en-GB"/>
                              </w:rPr>
                              <w:t>Agreement</w:t>
                            </w:r>
                          </w:p>
                          <w:p w14:paraId="3499B7FB" w14:textId="77777777" w:rsidR="0074460E" w:rsidRPr="0074460E" w:rsidRDefault="0074460E" w:rsidP="0074460E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  <w:t xml:space="preserve">For BM-Case1 with a UE-side AI/ML model, study the potential specification impact of L1 signaling to report the following information of AI/ML model inference to NW </w:t>
                            </w:r>
                          </w:p>
                          <w:p w14:paraId="0833D55B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>The beam(s) that is based on the output of AI/ML model inference</w:t>
                            </w:r>
                          </w:p>
                          <w:p w14:paraId="478CC758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 xml:space="preserve">FFS: </w:t>
                            </w:r>
                            <w:r w:rsidRPr="0074460E">
                              <w:rPr>
                                <w:rFonts w:ascii="Times" w:eastAsia="等线" w:hAnsi="Times" w:hint="eastAsia"/>
                                <w:b/>
                                <w:i/>
                                <w:sz w:val="20"/>
                                <w:lang w:val="en-GB"/>
                              </w:rPr>
                              <w:t>P</w:t>
                            </w: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>redicted L1-RSRP corresponding to the beam(s)</w:t>
                            </w:r>
                          </w:p>
                          <w:p w14:paraId="7EC85926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等线" w:hAnsi="Times" w:hint="eastAsia"/>
                                <w:b/>
                                <w:i/>
                                <w:sz w:val="20"/>
                                <w:lang w:val="en-GB"/>
                              </w:rPr>
                              <w:t>F</w:t>
                            </w: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>FS: other information</w:t>
                            </w:r>
                          </w:p>
                          <w:bookmarkEnd w:id="2"/>
                          <w:p w14:paraId="1AE9A86F" w14:textId="2F4C3A36" w:rsidR="0074460E" w:rsidRDefault="0074460E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1A61F66C" w14:textId="045B319C" w:rsidR="0074460E" w:rsidRDefault="0074460E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41721D88" w14:textId="77777777" w:rsidR="0074460E" w:rsidRPr="0074460E" w:rsidRDefault="0074460E" w:rsidP="0074460E">
                            <w:pPr>
                              <w:spacing w:after="120"/>
                              <w:rPr>
                                <w:rFonts w:ascii="Times" w:eastAsia="Batang" w:hAnsi="Times"/>
                                <w:i/>
                                <w:sz w:val="20"/>
                                <w:highlight w:val="green"/>
                                <w:lang w:val="en-GB"/>
                              </w:rPr>
                            </w:pPr>
                            <w:bookmarkStart w:id="3" w:name="_Hlk117691336"/>
                            <w:r w:rsidRPr="0074460E">
                              <w:rPr>
                                <w:rFonts w:ascii="Times" w:eastAsia="宋体" w:hAnsi="Times"/>
                                <w:b/>
                                <w:i/>
                                <w:kern w:val="2"/>
                                <w:sz w:val="20"/>
                                <w:szCs w:val="22"/>
                                <w:highlight w:val="green"/>
                                <w:u w:val="single"/>
                                <w:lang w:val="en-GB"/>
                              </w:rPr>
                              <w:t>Agreement</w:t>
                            </w:r>
                          </w:p>
                          <w:p w14:paraId="51E3AFF0" w14:textId="77777777" w:rsidR="0074460E" w:rsidRPr="0074460E" w:rsidRDefault="0074460E" w:rsidP="0074460E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  <w:t>For BM-Case2 with a UE-side AI/ML model, study the potential specification impact   of L1 signaling to report the following information of AI/ML model inference to NW</w:t>
                            </w:r>
                          </w:p>
                          <w:p w14:paraId="26E1799C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>The beam(s)</w:t>
                            </w:r>
                            <w:r w:rsidRPr="0074460E">
                              <w:rPr>
                                <w:rFonts w:ascii="Times" w:eastAsia="Batang" w:hAnsi="Times"/>
                                <w:sz w:val="20"/>
                                <w:lang w:val="en-GB" w:eastAsia="x-none"/>
                              </w:rPr>
                              <w:t xml:space="preserve"> </w:t>
                            </w: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>of N future time instance(s) that is based on the output of AI/ML model inference</w:t>
                            </w:r>
                          </w:p>
                          <w:p w14:paraId="33030CF8" w14:textId="77777777" w:rsidR="0074460E" w:rsidRPr="0074460E" w:rsidRDefault="0074460E" w:rsidP="009E16F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  <w:t>FFS: value of N</w:t>
                            </w:r>
                          </w:p>
                          <w:p w14:paraId="171561E2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 xml:space="preserve">FFS: </w:t>
                            </w:r>
                            <w:r w:rsidRPr="0074460E">
                              <w:rPr>
                                <w:rFonts w:ascii="Times" w:eastAsia="等线" w:hAnsi="Times" w:hint="eastAsia"/>
                                <w:b/>
                                <w:i/>
                                <w:sz w:val="20"/>
                                <w:lang w:val="en-GB"/>
                              </w:rPr>
                              <w:t>P</w:t>
                            </w: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>redicted L1-RSRP corresponding to the beam(s)</w:t>
                            </w:r>
                          </w:p>
                          <w:p w14:paraId="2A58E223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  <w:t>Information about the timestamp corresponding the reported beam(s)</w:t>
                            </w:r>
                          </w:p>
                          <w:p w14:paraId="2EE813AF" w14:textId="77777777" w:rsidR="0074460E" w:rsidRPr="0074460E" w:rsidRDefault="0074460E" w:rsidP="009E16FE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  <w:t>FFS: explicit or implicit</w:t>
                            </w:r>
                          </w:p>
                          <w:p w14:paraId="1847F88B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等线" w:hAnsi="Times" w:hint="eastAsia"/>
                                <w:b/>
                                <w:i/>
                                <w:sz w:val="20"/>
                                <w:lang w:val="en-GB"/>
                              </w:rPr>
                              <w:t>F</w:t>
                            </w:r>
                            <w:r w:rsidRPr="0074460E">
                              <w:rPr>
                                <w:rFonts w:ascii="Times" w:eastAsia="等线" w:hAnsi="Times"/>
                                <w:b/>
                                <w:i/>
                                <w:sz w:val="20"/>
                                <w:lang w:val="en-GB"/>
                              </w:rPr>
                              <w:t>FS: other information</w:t>
                            </w:r>
                          </w:p>
                          <w:bookmarkEnd w:id="3"/>
                          <w:p w14:paraId="398AD203" w14:textId="49CCCBDE" w:rsidR="0074460E" w:rsidRDefault="0074460E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  <w:p w14:paraId="65B8D00F" w14:textId="77777777" w:rsidR="0074460E" w:rsidRPr="0074460E" w:rsidRDefault="0074460E" w:rsidP="0074460E">
                            <w:pPr>
                              <w:spacing w:after="120"/>
                              <w:rPr>
                                <w:rFonts w:ascii="Times" w:eastAsia="宋体" w:hAnsi="Times"/>
                                <w:b/>
                                <w:i/>
                                <w:kern w:val="2"/>
                                <w:sz w:val="20"/>
                                <w:szCs w:val="22"/>
                                <w:highlight w:val="green"/>
                                <w:lang w:val="en-GB"/>
                              </w:rPr>
                            </w:pPr>
                            <w:bookmarkStart w:id="4" w:name="_Hlk117691960"/>
                            <w:r w:rsidRPr="0074460E">
                              <w:rPr>
                                <w:rFonts w:ascii="Times" w:eastAsia="宋体" w:hAnsi="Times"/>
                                <w:b/>
                                <w:i/>
                                <w:kern w:val="2"/>
                                <w:sz w:val="20"/>
                                <w:szCs w:val="22"/>
                                <w:highlight w:val="green"/>
                                <w:u w:val="single"/>
                                <w:lang w:val="en-GB"/>
                              </w:rPr>
                              <w:t>Agreement</w:t>
                            </w:r>
                          </w:p>
                          <w:p w14:paraId="7E12AADC" w14:textId="77777777" w:rsidR="0074460E" w:rsidRPr="0074460E" w:rsidRDefault="0074460E" w:rsidP="0074460E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74460E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  <w:t xml:space="preserve">For BM-Case1 and BM-Case2 with a UE-side AI/ML model, study the following alternatives for model monitoring with potential down-selection: </w:t>
                            </w:r>
                          </w:p>
                          <w:p w14:paraId="2D31AAD7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eastAsia="Yu Mincho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74460E">
                              <w:rPr>
                                <w:rFonts w:eastAsia="MS Gothic" w:hint="eastAsia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A</w:t>
                            </w:r>
                            <w:r w:rsidRPr="0074460E">
                              <w:rPr>
                                <w:rFonts w:eastAsia="MS Gothic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tl1. UE-side Model monitoring</w:t>
                            </w:r>
                          </w:p>
                          <w:p w14:paraId="6573C9C1" w14:textId="77777777" w:rsidR="0074460E" w:rsidRPr="0074460E" w:rsidRDefault="0074460E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74460E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 xml:space="preserve">UE monitors the performance metric(s) </w:t>
                            </w:r>
                          </w:p>
                          <w:p w14:paraId="260FCE2D" w14:textId="77777777" w:rsidR="0074460E" w:rsidRPr="0074460E" w:rsidRDefault="0074460E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lang w:val="en-GB" w:eastAsia="x-none"/>
                              </w:rPr>
                            </w:pPr>
                            <w:r w:rsidRPr="0074460E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>UE makes decision(s) of model selection/activation/ deactivation/switching/fallback operation</w:t>
                            </w:r>
                          </w:p>
                          <w:p w14:paraId="47655EC0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eastAsia="Yu Mincho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74460E">
                              <w:rPr>
                                <w:rFonts w:eastAsia="MS Gothic" w:hint="eastAsia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A</w:t>
                            </w:r>
                            <w:r w:rsidRPr="0074460E">
                              <w:rPr>
                                <w:rFonts w:eastAsia="MS Gothic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tl2. NW-side Model monitoring</w:t>
                            </w:r>
                          </w:p>
                          <w:p w14:paraId="16F0D3C1" w14:textId="77777777" w:rsidR="0074460E" w:rsidRPr="0074460E" w:rsidRDefault="0074460E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74460E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 xml:space="preserve">NW monitors the performance metric(s) </w:t>
                            </w:r>
                          </w:p>
                          <w:p w14:paraId="2FF84B16" w14:textId="77777777" w:rsidR="0074460E" w:rsidRPr="0074460E" w:rsidRDefault="0074460E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lang w:val="en-GB" w:eastAsia="x-none"/>
                              </w:rPr>
                            </w:pPr>
                            <w:r w:rsidRPr="0074460E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>NW makes decision(s) of model selection/activation/ deactivation/switching/ fallback operation</w:t>
                            </w:r>
                          </w:p>
                          <w:p w14:paraId="636558C4" w14:textId="77777777" w:rsidR="0074460E" w:rsidRPr="0074460E" w:rsidRDefault="0074460E" w:rsidP="009E16FE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eastAsia="Yu Mincho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74460E">
                              <w:rPr>
                                <w:rFonts w:eastAsia="Yu Mincho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Alt3. Hybrid model monitoring</w:t>
                            </w:r>
                          </w:p>
                          <w:p w14:paraId="420B45DF" w14:textId="77777777" w:rsidR="0074460E" w:rsidRPr="0074460E" w:rsidRDefault="0074460E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74460E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 xml:space="preserve">UE monitors the performance metric(s) </w:t>
                            </w:r>
                          </w:p>
                          <w:p w14:paraId="458460B7" w14:textId="77777777" w:rsidR="0074460E" w:rsidRPr="0074460E" w:rsidRDefault="0074460E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lang w:val="en-GB" w:eastAsia="x-none"/>
                              </w:rPr>
                            </w:pPr>
                            <w:r w:rsidRPr="0074460E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>NW makes decision(s) of model selection/activation/ deactivation/switching/ fallback operation</w:t>
                            </w:r>
                          </w:p>
                          <w:bookmarkEnd w:id="4"/>
                          <w:p w14:paraId="50B5E1E9" w14:textId="77777777" w:rsidR="0074460E" w:rsidRPr="0074460E" w:rsidRDefault="0074460E">
                            <w:pPr>
                              <w:rPr>
                                <w:rFonts w:eastAsiaTheme="minorEastAsia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DA0AA0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55.25pt;margin-top:2.85pt;width:379.95pt;height:438.2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">
                <v:textbox>
                  <w:txbxContent>
                    <w:p w14:paraId="03858707" w14:textId="77777777" w:rsidR="0074460E" w:rsidRPr="0074460E" w:rsidRDefault="0074460E" w:rsidP="0074460E">
                      <w:pPr>
                        <w:spacing w:after="120"/>
                        <w:rPr>
                          <w:rFonts w:ascii="Times" w:eastAsia="Batang" w:hAnsi="Times"/>
                          <w:i/>
                          <w:sz w:val="20"/>
                          <w:highlight w:val="green"/>
                          <w:lang w:val="en-GB"/>
                        </w:rPr>
                      </w:pPr>
                      <w:bookmarkStart w:id="4" w:name="_Hlk117667814"/>
                      <w:r w:rsidRPr="0074460E">
                        <w:rPr>
                          <w:rFonts w:ascii="Times" w:eastAsia="宋体" w:hAnsi="Times"/>
                          <w:b/>
                          <w:i/>
                          <w:kern w:val="2"/>
                          <w:sz w:val="20"/>
                          <w:szCs w:val="22"/>
                          <w:highlight w:val="green"/>
                          <w:u w:val="single"/>
                          <w:lang w:val="en-GB"/>
                        </w:rPr>
                        <w:t>Agreement</w:t>
                      </w:r>
                    </w:p>
                    <w:p w14:paraId="3499B7FB" w14:textId="77777777" w:rsidR="0074460E" w:rsidRPr="0074460E" w:rsidRDefault="0074460E" w:rsidP="0074460E">
                      <w:pPr>
                        <w:spacing w:after="120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 xml:space="preserve">For BM-Case1 with a UE-side AI/ML model, study the potential specification impact of L1 </w:t>
                      </w:r>
                      <w:proofErr w:type="spellStart"/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>signaling</w:t>
                      </w:r>
                      <w:proofErr w:type="spellEnd"/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 xml:space="preserve"> to report the following information of AI/ML model inference to NW </w:t>
                      </w:r>
                    </w:p>
                    <w:p w14:paraId="0833D55B" w14:textId="77777777" w:rsidR="0074460E" w:rsidRPr="0074460E" w:rsidRDefault="0074460E" w:rsidP="009E16F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>The beam(s) that is based on the output of AI/ML model inference</w:t>
                      </w:r>
                    </w:p>
                    <w:p w14:paraId="478CC758" w14:textId="77777777" w:rsidR="0074460E" w:rsidRPr="0074460E" w:rsidRDefault="0074460E" w:rsidP="009E16F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 xml:space="preserve">FFS: </w:t>
                      </w:r>
                      <w:r w:rsidRPr="0074460E">
                        <w:rPr>
                          <w:rFonts w:ascii="Times" w:eastAsia="等线" w:hAnsi="Times" w:hint="eastAsia"/>
                          <w:b/>
                          <w:i/>
                          <w:sz w:val="20"/>
                          <w:lang w:val="en-GB"/>
                        </w:rPr>
                        <w:t>P</w:t>
                      </w: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>redicted L1-RSRP corresponding to the beam(s)</w:t>
                      </w:r>
                    </w:p>
                    <w:p w14:paraId="7EC85926" w14:textId="77777777" w:rsidR="0074460E" w:rsidRPr="0074460E" w:rsidRDefault="0074460E" w:rsidP="009E16F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等线" w:hAnsi="Times" w:hint="eastAsia"/>
                          <w:b/>
                          <w:i/>
                          <w:sz w:val="20"/>
                          <w:lang w:val="en-GB"/>
                        </w:rPr>
                        <w:t>F</w:t>
                      </w: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>FS: other information</w:t>
                      </w:r>
                    </w:p>
                    <w:bookmarkEnd w:id="4"/>
                    <w:p w14:paraId="1AE9A86F" w14:textId="2F4C3A36" w:rsidR="0074460E" w:rsidRDefault="0074460E">
                      <w:pPr>
                        <w:rPr>
                          <w:rFonts w:eastAsiaTheme="minorEastAsia"/>
                        </w:rPr>
                      </w:pPr>
                    </w:p>
                    <w:p w14:paraId="1A61F66C" w14:textId="045B319C" w:rsidR="0074460E" w:rsidRDefault="0074460E">
                      <w:pPr>
                        <w:rPr>
                          <w:rFonts w:eastAsiaTheme="minorEastAsia"/>
                        </w:rPr>
                      </w:pPr>
                    </w:p>
                    <w:p w14:paraId="41721D88" w14:textId="77777777" w:rsidR="0074460E" w:rsidRPr="0074460E" w:rsidRDefault="0074460E" w:rsidP="0074460E">
                      <w:pPr>
                        <w:spacing w:after="120"/>
                        <w:rPr>
                          <w:rFonts w:ascii="Times" w:eastAsia="Batang" w:hAnsi="Times"/>
                          <w:i/>
                          <w:sz w:val="20"/>
                          <w:highlight w:val="green"/>
                          <w:lang w:val="en-GB"/>
                        </w:rPr>
                      </w:pPr>
                      <w:bookmarkStart w:id="5" w:name="_Hlk117691336"/>
                      <w:r w:rsidRPr="0074460E">
                        <w:rPr>
                          <w:rFonts w:ascii="Times" w:eastAsia="宋体" w:hAnsi="Times"/>
                          <w:b/>
                          <w:i/>
                          <w:kern w:val="2"/>
                          <w:sz w:val="20"/>
                          <w:szCs w:val="22"/>
                          <w:highlight w:val="green"/>
                          <w:u w:val="single"/>
                          <w:lang w:val="en-GB"/>
                        </w:rPr>
                        <w:t>Agreement</w:t>
                      </w:r>
                    </w:p>
                    <w:p w14:paraId="51E3AFF0" w14:textId="77777777" w:rsidR="0074460E" w:rsidRPr="0074460E" w:rsidRDefault="0074460E" w:rsidP="0074460E">
                      <w:pPr>
                        <w:spacing w:after="120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 xml:space="preserve">For BM-Case2 with a UE-side AI/ML model, study the potential specification impact   of L1 </w:t>
                      </w:r>
                      <w:proofErr w:type="spellStart"/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>signaling</w:t>
                      </w:r>
                      <w:proofErr w:type="spellEnd"/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 xml:space="preserve"> to report the following information of AI/ML model inference to NW</w:t>
                      </w:r>
                    </w:p>
                    <w:p w14:paraId="26E1799C" w14:textId="77777777" w:rsidR="0074460E" w:rsidRPr="0074460E" w:rsidRDefault="0074460E" w:rsidP="009E16F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>The beam(s)</w:t>
                      </w:r>
                      <w:r w:rsidRPr="0074460E">
                        <w:rPr>
                          <w:rFonts w:ascii="Times" w:eastAsia="Batang" w:hAnsi="Times"/>
                          <w:sz w:val="20"/>
                          <w:lang w:val="en-GB" w:eastAsia="x-none"/>
                        </w:rPr>
                        <w:t xml:space="preserve"> </w:t>
                      </w: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>of N future time instance(s) that is based on the output of AI/ML model inference</w:t>
                      </w:r>
                    </w:p>
                    <w:p w14:paraId="33030CF8" w14:textId="77777777" w:rsidR="0074460E" w:rsidRPr="0074460E" w:rsidRDefault="0074460E" w:rsidP="009E16F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>FFS: value of N</w:t>
                      </w:r>
                    </w:p>
                    <w:p w14:paraId="171561E2" w14:textId="77777777" w:rsidR="0074460E" w:rsidRPr="0074460E" w:rsidRDefault="0074460E" w:rsidP="009E16F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 xml:space="preserve">FFS: </w:t>
                      </w:r>
                      <w:r w:rsidRPr="0074460E">
                        <w:rPr>
                          <w:rFonts w:ascii="Times" w:eastAsia="等线" w:hAnsi="Times" w:hint="eastAsia"/>
                          <w:b/>
                          <w:i/>
                          <w:sz w:val="20"/>
                          <w:lang w:val="en-GB"/>
                        </w:rPr>
                        <w:t>P</w:t>
                      </w: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>redicted L1-RSRP corresponding to the beam(s)</w:t>
                      </w:r>
                    </w:p>
                    <w:p w14:paraId="2A58E223" w14:textId="77777777" w:rsidR="0074460E" w:rsidRPr="0074460E" w:rsidRDefault="0074460E" w:rsidP="009E16F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>Information about the timestamp corresponding the reported beam(s)</w:t>
                      </w:r>
                    </w:p>
                    <w:p w14:paraId="2EE813AF" w14:textId="77777777" w:rsidR="0074460E" w:rsidRPr="0074460E" w:rsidRDefault="0074460E" w:rsidP="009E16FE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>FFS: explicit or implicit</w:t>
                      </w:r>
                    </w:p>
                    <w:p w14:paraId="1847F88B" w14:textId="77777777" w:rsidR="0074460E" w:rsidRPr="0074460E" w:rsidRDefault="0074460E" w:rsidP="009E16FE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/>
                        <w:textAlignment w:val="baseline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等线" w:hAnsi="Times" w:hint="eastAsia"/>
                          <w:b/>
                          <w:i/>
                          <w:sz w:val="20"/>
                          <w:lang w:val="en-GB"/>
                        </w:rPr>
                        <w:t>F</w:t>
                      </w:r>
                      <w:r w:rsidRPr="0074460E">
                        <w:rPr>
                          <w:rFonts w:ascii="Times" w:eastAsia="等线" w:hAnsi="Times"/>
                          <w:b/>
                          <w:i/>
                          <w:sz w:val="20"/>
                          <w:lang w:val="en-GB"/>
                        </w:rPr>
                        <w:t>FS: other information</w:t>
                      </w:r>
                    </w:p>
                    <w:bookmarkEnd w:id="5"/>
                    <w:p w14:paraId="398AD203" w14:textId="49CCCBDE" w:rsidR="0074460E" w:rsidRDefault="0074460E">
                      <w:pPr>
                        <w:rPr>
                          <w:rFonts w:eastAsiaTheme="minorEastAsia"/>
                        </w:rPr>
                      </w:pPr>
                    </w:p>
                    <w:p w14:paraId="65B8D00F" w14:textId="77777777" w:rsidR="0074460E" w:rsidRPr="0074460E" w:rsidRDefault="0074460E" w:rsidP="0074460E">
                      <w:pPr>
                        <w:spacing w:after="120"/>
                        <w:rPr>
                          <w:rFonts w:ascii="Times" w:eastAsia="宋体" w:hAnsi="Times"/>
                          <w:b/>
                          <w:i/>
                          <w:kern w:val="2"/>
                          <w:sz w:val="20"/>
                          <w:szCs w:val="22"/>
                          <w:highlight w:val="green"/>
                          <w:lang w:val="en-GB"/>
                        </w:rPr>
                      </w:pPr>
                      <w:bookmarkStart w:id="6" w:name="_Hlk117691960"/>
                      <w:r w:rsidRPr="0074460E">
                        <w:rPr>
                          <w:rFonts w:ascii="Times" w:eastAsia="宋体" w:hAnsi="Times"/>
                          <w:b/>
                          <w:i/>
                          <w:kern w:val="2"/>
                          <w:sz w:val="20"/>
                          <w:szCs w:val="22"/>
                          <w:highlight w:val="green"/>
                          <w:u w:val="single"/>
                          <w:lang w:val="en-GB"/>
                        </w:rPr>
                        <w:t>Agreement</w:t>
                      </w:r>
                    </w:p>
                    <w:p w14:paraId="7E12AADC" w14:textId="77777777" w:rsidR="0074460E" w:rsidRPr="0074460E" w:rsidRDefault="0074460E" w:rsidP="0074460E">
                      <w:pPr>
                        <w:spacing w:after="120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74460E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 xml:space="preserve">For BM-Case1 and BM-Case2 with a UE-side AI/ML model, study the following alternatives for model monitoring with potential down-selection: </w:t>
                      </w:r>
                    </w:p>
                    <w:p w14:paraId="2D31AAD7" w14:textId="77777777" w:rsidR="0074460E" w:rsidRPr="0074460E" w:rsidRDefault="0074460E" w:rsidP="009E16FE">
                      <w:pPr>
                        <w:numPr>
                          <w:ilvl w:val="0"/>
                          <w:numId w:val="12"/>
                        </w:numPr>
                        <w:rPr>
                          <w:rFonts w:eastAsia="Yu Mincho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</w:pPr>
                      <w:r w:rsidRPr="0074460E">
                        <w:rPr>
                          <w:rFonts w:eastAsia="MS Gothic" w:hint="eastAsia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A</w:t>
                      </w:r>
                      <w:r w:rsidRPr="0074460E">
                        <w:rPr>
                          <w:rFonts w:eastAsia="MS Gothic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tl1. UE-side Model monitoring</w:t>
                      </w:r>
                    </w:p>
                    <w:p w14:paraId="6573C9C1" w14:textId="77777777" w:rsidR="0074460E" w:rsidRPr="0074460E" w:rsidRDefault="0074460E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</w:pPr>
                      <w:r w:rsidRPr="0074460E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 xml:space="preserve">UE monitors the performance metric(s) </w:t>
                      </w:r>
                    </w:p>
                    <w:p w14:paraId="260FCE2D" w14:textId="77777777" w:rsidR="0074460E" w:rsidRPr="0074460E" w:rsidRDefault="0074460E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lang w:val="en-GB" w:eastAsia="x-none"/>
                        </w:rPr>
                      </w:pPr>
                      <w:r w:rsidRPr="0074460E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>UE makes decision(s) of model selection/activation/ deactivation/switching/fallback operation</w:t>
                      </w:r>
                    </w:p>
                    <w:p w14:paraId="47655EC0" w14:textId="77777777" w:rsidR="0074460E" w:rsidRPr="0074460E" w:rsidRDefault="0074460E" w:rsidP="009E16FE">
                      <w:pPr>
                        <w:numPr>
                          <w:ilvl w:val="0"/>
                          <w:numId w:val="12"/>
                        </w:numPr>
                        <w:rPr>
                          <w:rFonts w:eastAsia="Yu Mincho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</w:pPr>
                      <w:r w:rsidRPr="0074460E">
                        <w:rPr>
                          <w:rFonts w:eastAsia="MS Gothic" w:hint="eastAsia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A</w:t>
                      </w:r>
                      <w:r w:rsidRPr="0074460E">
                        <w:rPr>
                          <w:rFonts w:eastAsia="MS Gothic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tl2. NW-side Model monitoring</w:t>
                      </w:r>
                    </w:p>
                    <w:p w14:paraId="16F0D3C1" w14:textId="77777777" w:rsidR="0074460E" w:rsidRPr="0074460E" w:rsidRDefault="0074460E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</w:pPr>
                      <w:r w:rsidRPr="0074460E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 xml:space="preserve">NW monitors the performance metric(s) </w:t>
                      </w:r>
                    </w:p>
                    <w:p w14:paraId="2FF84B16" w14:textId="77777777" w:rsidR="0074460E" w:rsidRPr="0074460E" w:rsidRDefault="0074460E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lang w:val="en-GB" w:eastAsia="x-none"/>
                        </w:rPr>
                      </w:pPr>
                      <w:r w:rsidRPr="0074460E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>NW makes decision(s) of model selection/activation/ deactivation/switching/ fallback operation</w:t>
                      </w:r>
                    </w:p>
                    <w:p w14:paraId="636558C4" w14:textId="77777777" w:rsidR="0074460E" w:rsidRPr="0074460E" w:rsidRDefault="0074460E" w:rsidP="009E16FE">
                      <w:pPr>
                        <w:numPr>
                          <w:ilvl w:val="0"/>
                          <w:numId w:val="12"/>
                        </w:numPr>
                        <w:rPr>
                          <w:rFonts w:eastAsia="Yu Mincho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</w:pPr>
                      <w:r w:rsidRPr="0074460E">
                        <w:rPr>
                          <w:rFonts w:eastAsia="Yu Mincho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Alt3. Hybrid model monitoring</w:t>
                      </w:r>
                    </w:p>
                    <w:p w14:paraId="420B45DF" w14:textId="77777777" w:rsidR="0074460E" w:rsidRPr="0074460E" w:rsidRDefault="0074460E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</w:pPr>
                      <w:r w:rsidRPr="0074460E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 xml:space="preserve">UE monitors the performance metric(s) </w:t>
                      </w:r>
                    </w:p>
                    <w:p w14:paraId="458460B7" w14:textId="77777777" w:rsidR="0074460E" w:rsidRPr="0074460E" w:rsidRDefault="0074460E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lang w:val="en-GB" w:eastAsia="x-none"/>
                        </w:rPr>
                      </w:pPr>
                      <w:r w:rsidRPr="0074460E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>NW makes decision(s) of model selection/activation/ deactivation/switching/ fallback operation</w:t>
                      </w:r>
                    </w:p>
                    <w:bookmarkEnd w:id="6"/>
                    <w:p w14:paraId="50B5E1E9" w14:textId="77777777" w:rsidR="0074460E" w:rsidRPr="0074460E" w:rsidRDefault="0074460E">
                      <w:pPr>
                        <w:rPr>
                          <w:rFonts w:eastAsiaTheme="minorEastAsia" w:hint="eastAsia"/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FA8DEA2" w14:textId="2C71B396" w:rsidR="00452CE9" w:rsidRDefault="00452CE9" w:rsidP="00875115">
      <w:pPr>
        <w:rPr>
          <w:rFonts w:eastAsiaTheme="minorEastAsia"/>
        </w:rPr>
      </w:pPr>
    </w:p>
    <w:p w14:paraId="577E9449" w14:textId="6FC35A5B" w:rsidR="00277AD6" w:rsidRDefault="005102E6" w:rsidP="00875115">
      <w:pPr>
        <w:rPr>
          <w:rFonts w:eastAsiaTheme="minorEastAsia"/>
        </w:rPr>
      </w:pPr>
      <w:r w:rsidRPr="0074460E">
        <w:rPr>
          <w:rFonts w:eastAsia="宋体"/>
          <w:noProof/>
          <w:kern w:val="2"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AD0AA19" wp14:editId="15940B73">
                <wp:simplePos x="0" y="0"/>
                <wp:positionH relativeFrom="column">
                  <wp:posOffset>715010</wp:posOffset>
                </wp:positionH>
                <wp:positionV relativeFrom="paragraph">
                  <wp:posOffset>90170</wp:posOffset>
                </wp:positionV>
                <wp:extent cx="4825365" cy="3780155"/>
                <wp:effectExtent l="0" t="0" r="13335" b="10795"/>
                <wp:wrapTopAndBottom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5365" cy="3780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BA5AB" w14:textId="77777777" w:rsidR="00277AD6" w:rsidRPr="00277AD6" w:rsidRDefault="00277AD6" w:rsidP="00277AD6">
                            <w:pPr>
                              <w:shd w:val="clear" w:color="auto" w:fill="FFFFFF"/>
                              <w:spacing w:after="120"/>
                              <w:jc w:val="both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highlight w:val="darkYellow"/>
                                <w:lang w:val="en-GB"/>
                              </w:rPr>
                            </w:pPr>
                            <w:r w:rsidRPr="00277AD6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highlight w:val="darkYellow"/>
                                <w:lang w:val="en-GB"/>
                              </w:rPr>
                              <w:t>Working Assumption</w:t>
                            </w:r>
                          </w:p>
                          <w:p w14:paraId="475F5C33" w14:textId="77777777" w:rsidR="00277AD6" w:rsidRPr="00277AD6" w:rsidRDefault="00277AD6" w:rsidP="00277AD6">
                            <w:pPr>
                              <w:shd w:val="clear" w:color="auto" w:fill="FFFFFF"/>
                              <w:spacing w:after="120"/>
                              <w:jc w:val="both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277AD6">
                              <w:rPr>
                                <w:rFonts w:ascii="Times" w:eastAsia="Batang" w:hAnsi="Times" w:hint="eastAsia"/>
                                <w:b/>
                                <w:i/>
                                <w:sz w:val="20"/>
                                <w:lang w:val="en-GB"/>
                              </w:rPr>
                              <w:t>For BM-Case1 and BM-Case2 with a network-side AI/ML model, study the following L1 beam reporting enhancement for AI/ML model inference</w:t>
                            </w:r>
                          </w:p>
                          <w:p w14:paraId="3060EA84" w14:textId="77777777" w:rsidR="00277AD6" w:rsidRPr="00277AD6" w:rsidRDefault="00277AD6" w:rsidP="009E16FE">
                            <w:pPr>
                              <w:numPr>
                                <w:ilvl w:val="0"/>
                                <w:numId w:val="13"/>
                              </w:numPr>
                              <w:shd w:val="clear" w:color="auto" w:fill="FFFFFF"/>
                              <w:spacing w:after="120"/>
                              <w:rPr>
                                <w:rFonts w:eastAsia="等线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77AD6">
                              <w:rPr>
                                <w:rFonts w:eastAsia="等线" w:hint="eastAsia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UE to report the measurement results of more than 4 beams in one reporting instance</w:t>
                            </w:r>
                          </w:p>
                          <w:p w14:paraId="1111A991" w14:textId="77777777" w:rsidR="00277AD6" w:rsidRPr="00277AD6" w:rsidRDefault="00277AD6" w:rsidP="009E16FE">
                            <w:pPr>
                              <w:numPr>
                                <w:ilvl w:val="0"/>
                                <w:numId w:val="13"/>
                              </w:numPr>
                              <w:shd w:val="clear" w:color="auto" w:fill="FFFFFF"/>
                              <w:spacing w:after="120"/>
                              <w:rPr>
                                <w:rFonts w:eastAsia="等线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77AD6">
                              <w:rPr>
                                <w:rFonts w:eastAsia="等线" w:hint="eastAsia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Other L1 reporting enhancements can be considered</w:t>
                            </w:r>
                          </w:p>
                          <w:p w14:paraId="430BB4BE" w14:textId="77777777" w:rsidR="00277AD6" w:rsidRDefault="00277AD6" w:rsidP="005102E6">
                            <w:pPr>
                              <w:shd w:val="clear" w:color="auto" w:fill="FFFFFF"/>
                              <w:spacing w:after="120"/>
                              <w:jc w:val="both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highlight w:val="green"/>
                                <w:lang w:val="en-GB"/>
                              </w:rPr>
                            </w:pPr>
                          </w:p>
                          <w:p w14:paraId="217644DE" w14:textId="17CA32CE" w:rsidR="005102E6" w:rsidRPr="005102E6" w:rsidRDefault="005102E6" w:rsidP="005102E6">
                            <w:pPr>
                              <w:shd w:val="clear" w:color="auto" w:fill="FFFFFF"/>
                              <w:spacing w:after="120"/>
                              <w:jc w:val="both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highlight w:val="green"/>
                                <w:lang w:val="en-GB"/>
                              </w:rPr>
                            </w:pPr>
                            <w:r w:rsidRPr="005102E6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513CB950" w14:textId="77777777" w:rsidR="005102E6" w:rsidRPr="005102E6" w:rsidRDefault="005102E6" w:rsidP="005102E6">
                            <w:pPr>
                              <w:shd w:val="clear" w:color="auto" w:fill="FFFFFF"/>
                              <w:spacing w:after="120"/>
                              <w:jc w:val="both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5102E6">
                              <w:rPr>
                                <w:rFonts w:ascii="Times" w:eastAsia="Batang" w:hAnsi="Times" w:hint="eastAsia"/>
                                <w:b/>
                                <w:i/>
                                <w:sz w:val="20"/>
                                <w:lang w:val="en-GB"/>
                              </w:rPr>
                              <w:t>For BM-Case1 and BM-Case2 with a network-side AI/ML model, study the NW-side model monitoring:</w:t>
                            </w:r>
                          </w:p>
                          <w:p w14:paraId="219E028A" w14:textId="77777777" w:rsidR="005102E6" w:rsidRPr="005102E6" w:rsidRDefault="005102E6" w:rsidP="009E16FE">
                            <w:pPr>
                              <w:numPr>
                                <w:ilvl w:val="0"/>
                                <w:numId w:val="13"/>
                              </w:numPr>
                              <w:shd w:val="clear" w:color="auto" w:fill="FFFFFF"/>
                              <w:spacing w:after="120"/>
                              <w:rPr>
                                <w:rFonts w:ascii="等线" w:eastAsia="等线" w:hAnsi="等线" w:cs="宋体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02E6">
                              <w:rPr>
                                <w:rFonts w:eastAsia="等线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NW monitors the performance metric(s) and makes decision(s) of model selection/activation/ deactivation/switching/ fallback operation</w:t>
                            </w:r>
                          </w:p>
                          <w:p w14:paraId="345F1DC0" w14:textId="77777777" w:rsidR="005102E6" w:rsidRDefault="005102E6" w:rsidP="005102E6">
                            <w:pPr>
                              <w:shd w:val="clear" w:color="auto" w:fill="FFFFFF"/>
                              <w:spacing w:after="120"/>
                              <w:jc w:val="both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highlight w:val="green"/>
                                <w:lang w:val="en-GB"/>
                              </w:rPr>
                            </w:pPr>
                            <w:bookmarkStart w:id="5" w:name="_Hlk117692110"/>
                          </w:p>
                          <w:p w14:paraId="45D41EC1" w14:textId="606240DC" w:rsidR="005102E6" w:rsidRPr="005102E6" w:rsidRDefault="005102E6" w:rsidP="005102E6">
                            <w:pPr>
                              <w:shd w:val="clear" w:color="auto" w:fill="FFFFFF"/>
                              <w:spacing w:after="120"/>
                              <w:jc w:val="both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highlight w:val="green"/>
                                <w:lang w:val="en-GB"/>
                              </w:rPr>
                            </w:pPr>
                            <w:r w:rsidRPr="005102E6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75ACBBE9" w14:textId="77777777" w:rsidR="005102E6" w:rsidRPr="005102E6" w:rsidRDefault="005102E6" w:rsidP="005102E6">
                            <w:pPr>
                              <w:shd w:val="clear" w:color="auto" w:fill="FFFFFF"/>
                              <w:spacing w:after="120"/>
                              <w:jc w:val="both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5102E6">
                              <w:rPr>
                                <w:rFonts w:ascii="Times" w:eastAsia="Batang" w:hAnsi="Times" w:hint="eastAsia"/>
                                <w:b/>
                                <w:i/>
                                <w:sz w:val="20"/>
                                <w:lang w:val="en-GB"/>
                              </w:rPr>
                              <w:t>Regarding NW-side model monitoring for a network-side AI/ML model of BM-Case1 and BM-Case2, study the potential specification impacts from the following aspects</w:t>
                            </w:r>
                          </w:p>
                          <w:p w14:paraId="7EB1C5C3" w14:textId="77777777" w:rsidR="005102E6" w:rsidRPr="005102E6" w:rsidRDefault="005102E6" w:rsidP="009E16FE">
                            <w:pPr>
                              <w:numPr>
                                <w:ilvl w:val="0"/>
                                <w:numId w:val="13"/>
                              </w:numPr>
                              <w:shd w:val="clear" w:color="auto" w:fill="FFFFFF"/>
                              <w:spacing w:after="120"/>
                              <w:rPr>
                                <w:rFonts w:eastAsia="等线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102E6">
                              <w:rPr>
                                <w:rFonts w:eastAsia="等线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 Beam measurement and report for model monitoring</w:t>
                            </w:r>
                          </w:p>
                          <w:p w14:paraId="04FCCE3E" w14:textId="77777777" w:rsidR="005102E6" w:rsidRPr="005102E6" w:rsidRDefault="005102E6" w:rsidP="009E16FE">
                            <w:pPr>
                              <w:numPr>
                                <w:ilvl w:val="0"/>
                                <w:numId w:val="13"/>
                              </w:numPr>
                              <w:shd w:val="clear" w:color="auto" w:fill="FFFFFF"/>
                              <w:spacing w:after="120"/>
                              <w:rPr>
                                <w:rFonts w:eastAsia="等线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102E6">
                              <w:rPr>
                                <w:rFonts w:eastAsia="等线"/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Note: This may or may not have specification impact.</w:t>
                            </w:r>
                          </w:p>
                          <w:bookmarkEnd w:id="5"/>
                          <w:p w14:paraId="51A26E0F" w14:textId="77777777" w:rsidR="005102E6" w:rsidRPr="005102E6" w:rsidRDefault="005102E6" w:rsidP="005102E6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D0AA19" id="_x0000_s1027" type="#_x0000_t202" style="position:absolute;margin-left:56.3pt;margin-top:7.1pt;width:379.95pt;height:297.6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">
                <v:textbox>
                  <w:txbxContent>
                    <w:p w14:paraId="4B8BA5AB" w14:textId="77777777" w:rsidR="00277AD6" w:rsidRPr="00277AD6" w:rsidRDefault="00277AD6" w:rsidP="00277AD6">
                      <w:pPr>
                        <w:shd w:val="clear" w:color="auto" w:fill="FFFFFF"/>
                        <w:spacing w:after="120"/>
                        <w:jc w:val="both"/>
                        <w:rPr>
                          <w:rFonts w:ascii="Times" w:eastAsia="Batang" w:hAnsi="Times"/>
                          <w:b/>
                          <w:i/>
                          <w:sz w:val="20"/>
                          <w:highlight w:val="darkYellow"/>
                          <w:lang w:val="en-GB"/>
                        </w:rPr>
                      </w:pPr>
                      <w:r w:rsidRPr="00277AD6">
                        <w:rPr>
                          <w:rFonts w:ascii="Times" w:eastAsia="Batang" w:hAnsi="Times"/>
                          <w:b/>
                          <w:i/>
                          <w:sz w:val="20"/>
                          <w:highlight w:val="darkYellow"/>
                          <w:lang w:val="en-GB"/>
                        </w:rPr>
                        <w:t>Working Assumption</w:t>
                      </w:r>
                    </w:p>
                    <w:p w14:paraId="475F5C33" w14:textId="77777777" w:rsidR="00277AD6" w:rsidRPr="00277AD6" w:rsidRDefault="00277AD6" w:rsidP="00277AD6">
                      <w:pPr>
                        <w:shd w:val="clear" w:color="auto" w:fill="FFFFFF"/>
                        <w:spacing w:after="120"/>
                        <w:jc w:val="both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277AD6">
                        <w:rPr>
                          <w:rFonts w:ascii="Times" w:eastAsia="Batang" w:hAnsi="Times" w:hint="eastAsia"/>
                          <w:b/>
                          <w:i/>
                          <w:sz w:val="20"/>
                          <w:lang w:val="en-GB"/>
                        </w:rPr>
                        <w:t>For BM-Case1 and BM-Case2 with a network-side AI/ML model, study the following L1 beam reporting enhancement for AI/ML model inference</w:t>
                      </w:r>
                    </w:p>
                    <w:p w14:paraId="3060EA84" w14:textId="77777777" w:rsidR="00277AD6" w:rsidRPr="00277AD6" w:rsidRDefault="00277AD6" w:rsidP="009E16FE">
                      <w:pPr>
                        <w:numPr>
                          <w:ilvl w:val="0"/>
                          <w:numId w:val="13"/>
                        </w:numPr>
                        <w:shd w:val="clear" w:color="auto" w:fill="FFFFFF"/>
                        <w:spacing w:after="120"/>
                        <w:rPr>
                          <w:rFonts w:eastAsia="等线" w:hint="eastAsia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277AD6">
                        <w:rPr>
                          <w:rFonts w:eastAsia="等线" w:hint="eastAsia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  <w:t>UE to report the measurement results of more than 4 beams in one reporting instance</w:t>
                      </w:r>
                    </w:p>
                    <w:p w14:paraId="1111A991" w14:textId="77777777" w:rsidR="00277AD6" w:rsidRPr="00277AD6" w:rsidRDefault="00277AD6" w:rsidP="009E16FE">
                      <w:pPr>
                        <w:numPr>
                          <w:ilvl w:val="0"/>
                          <w:numId w:val="13"/>
                        </w:numPr>
                        <w:shd w:val="clear" w:color="auto" w:fill="FFFFFF"/>
                        <w:spacing w:after="120"/>
                        <w:rPr>
                          <w:rFonts w:eastAsia="等线" w:hint="eastAsia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277AD6">
                        <w:rPr>
                          <w:rFonts w:eastAsia="等线" w:hint="eastAsia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  <w:t>Other L1 reporting enhancements can be considered</w:t>
                      </w:r>
                    </w:p>
                    <w:p w14:paraId="430BB4BE" w14:textId="77777777" w:rsidR="00277AD6" w:rsidRDefault="00277AD6" w:rsidP="005102E6">
                      <w:pPr>
                        <w:shd w:val="clear" w:color="auto" w:fill="FFFFFF"/>
                        <w:spacing w:after="120"/>
                        <w:jc w:val="both"/>
                        <w:rPr>
                          <w:rFonts w:ascii="Times" w:eastAsia="Batang" w:hAnsi="Times"/>
                          <w:b/>
                          <w:i/>
                          <w:sz w:val="20"/>
                          <w:highlight w:val="green"/>
                          <w:lang w:val="en-GB"/>
                        </w:rPr>
                      </w:pPr>
                    </w:p>
                    <w:p w14:paraId="217644DE" w14:textId="17CA32CE" w:rsidR="005102E6" w:rsidRPr="005102E6" w:rsidRDefault="005102E6" w:rsidP="005102E6">
                      <w:pPr>
                        <w:shd w:val="clear" w:color="auto" w:fill="FFFFFF"/>
                        <w:spacing w:after="120"/>
                        <w:jc w:val="both"/>
                        <w:rPr>
                          <w:rFonts w:ascii="Times" w:eastAsia="Batang" w:hAnsi="Times"/>
                          <w:b/>
                          <w:i/>
                          <w:sz w:val="20"/>
                          <w:highlight w:val="green"/>
                          <w:lang w:val="en-GB"/>
                        </w:rPr>
                      </w:pPr>
                      <w:r w:rsidRPr="005102E6">
                        <w:rPr>
                          <w:rFonts w:ascii="Times" w:eastAsia="Batang" w:hAnsi="Times"/>
                          <w:b/>
                          <w:i/>
                          <w:sz w:val="20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513CB950" w14:textId="77777777" w:rsidR="005102E6" w:rsidRPr="005102E6" w:rsidRDefault="005102E6" w:rsidP="005102E6">
                      <w:pPr>
                        <w:shd w:val="clear" w:color="auto" w:fill="FFFFFF"/>
                        <w:spacing w:after="120"/>
                        <w:jc w:val="both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5102E6">
                        <w:rPr>
                          <w:rFonts w:ascii="Times" w:eastAsia="Batang" w:hAnsi="Times" w:hint="eastAsia"/>
                          <w:b/>
                          <w:i/>
                          <w:sz w:val="20"/>
                          <w:lang w:val="en-GB"/>
                        </w:rPr>
                        <w:t>For BM-Case1 and BM-Case2 with a network-side AI/ML model, study the NW-side model monitoring:</w:t>
                      </w:r>
                    </w:p>
                    <w:p w14:paraId="219E028A" w14:textId="77777777" w:rsidR="005102E6" w:rsidRPr="005102E6" w:rsidRDefault="005102E6" w:rsidP="009E16FE">
                      <w:pPr>
                        <w:numPr>
                          <w:ilvl w:val="0"/>
                          <w:numId w:val="13"/>
                        </w:numPr>
                        <w:shd w:val="clear" w:color="auto" w:fill="FFFFFF"/>
                        <w:spacing w:after="120"/>
                        <w:rPr>
                          <w:rFonts w:ascii="等线" w:eastAsia="等线" w:hAnsi="等线" w:cs="宋体" w:hint="eastAsia"/>
                          <w:color w:val="000000"/>
                          <w:sz w:val="22"/>
                          <w:szCs w:val="22"/>
                        </w:rPr>
                      </w:pPr>
                      <w:r w:rsidRPr="005102E6">
                        <w:rPr>
                          <w:rFonts w:eastAsia="等线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  <w:t>NW monitors the performance metric(s) and makes decision(s) of model selection/activation/ deactivation/switching/ fallback operation</w:t>
                      </w:r>
                    </w:p>
                    <w:p w14:paraId="345F1DC0" w14:textId="77777777" w:rsidR="005102E6" w:rsidRDefault="005102E6" w:rsidP="005102E6">
                      <w:pPr>
                        <w:shd w:val="clear" w:color="auto" w:fill="FFFFFF"/>
                        <w:spacing w:after="120"/>
                        <w:jc w:val="both"/>
                        <w:rPr>
                          <w:rFonts w:ascii="Times" w:eastAsia="Batang" w:hAnsi="Times"/>
                          <w:b/>
                          <w:i/>
                          <w:sz w:val="20"/>
                          <w:highlight w:val="green"/>
                          <w:lang w:val="en-GB"/>
                        </w:rPr>
                      </w:pPr>
                      <w:bookmarkStart w:id="8" w:name="_Hlk117692110"/>
                    </w:p>
                    <w:p w14:paraId="45D41EC1" w14:textId="606240DC" w:rsidR="005102E6" w:rsidRPr="005102E6" w:rsidRDefault="005102E6" w:rsidP="005102E6">
                      <w:pPr>
                        <w:shd w:val="clear" w:color="auto" w:fill="FFFFFF"/>
                        <w:spacing w:after="120"/>
                        <w:jc w:val="both"/>
                        <w:rPr>
                          <w:rFonts w:ascii="Times" w:eastAsia="Batang" w:hAnsi="Times"/>
                          <w:b/>
                          <w:i/>
                          <w:sz w:val="20"/>
                          <w:highlight w:val="green"/>
                          <w:lang w:val="en-GB"/>
                        </w:rPr>
                      </w:pPr>
                      <w:r w:rsidRPr="005102E6">
                        <w:rPr>
                          <w:rFonts w:ascii="Times" w:eastAsia="Batang" w:hAnsi="Times"/>
                          <w:b/>
                          <w:i/>
                          <w:sz w:val="20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75ACBBE9" w14:textId="77777777" w:rsidR="005102E6" w:rsidRPr="005102E6" w:rsidRDefault="005102E6" w:rsidP="005102E6">
                      <w:pPr>
                        <w:shd w:val="clear" w:color="auto" w:fill="FFFFFF"/>
                        <w:spacing w:after="120"/>
                        <w:jc w:val="both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5102E6">
                        <w:rPr>
                          <w:rFonts w:ascii="Times" w:eastAsia="Batang" w:hAnsi="Times" w:hint="eastAsia"/>
                          <w:b/>
                          <w:i/>
                          <w:sz w:val="20"/>
                          <w:lang w:val="en-GB"/>
                        </w:rPr>
                        <w:t>Regarding NW-side model monitoring for a network-side AI/ML model of BM-Case1 and BM-Case2, study the potential specification impacts from the following aspects</w:t>
                      </w:r>
                    </w:p>
                    <w:p w14:paraId="7EB1C5C3" w14:textId="77777777" w:rsidR="005102E6" w:rsidRPr="005102E6" w:rsidRDefault="005102E6" w:rsidP="009E16FE">
                      <w:pPr>
                        <w:numPr>
                          <w:ilvl w:val="0"/>
                          <w:numId w:val="13"/>
                        </w:numPr>
                        <w:shd w:val="clear" w:color="auto" w:fill="FFFFFF"/>
                        <w:spacing w:after="120"/>
                        <w:rPr>
                          <w:rFonts w:eastAsia="等线" w:hint="eastAsia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5102E6">
                        <w:rPr>
                          <w:rFonts w:eastAsia="等线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  <w:t> Beam measurement and report for model monitoring</w:t>
                      </w:r>
                    </w:p>
                    <w:p w14:paraId="04FCCE3E" w14:textId="77777777" w:rsidR="005102E6" w:rsidRPr="005102E6" w:rsidRDefault="005102E6" w:rsidP="009E16FE">
                      <w:pPr>
                        <w:numPr>
                          <w:ilvl w:val="0"/>
                          <w:numId w:val="13"/>
                        </w:numPr>
                        <w:shd w:val="clear" w:color="auto" w:fill="FFFFFF"/>
                        <w:spacing w:after="120"/>
                        <w:rPr>
                          <w:rFonts w:eastAsia="等线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5102E6">
                        <w:rPr>
                          <w:rFonts w:eastAsia="等线"/>
                          <w:b/>
                          <w:bCs/>
                          <w:i/>
                          <w:iCs/>
                          <w:color w:val="000000"/>
                          <w:sz w:val="20"/>
                          <w:szCs w:val="20"/>
                        </w:rPr>
                        <w:t>Note: This may or may not have specification impact.</w:t>
                      </w:r>
                    </w:p>
                    <w:bookmarkEnd w:id="8"/>
                    <w:p w14:paraId="51A26E0F" w14:textId="77777777" w:rsidR="005102E6" w:rsidRPr="005102E6" w:rsidRDefault="005102E6" w:rsidP="005102E6">
                      <w:pPr>
                        <w:rPr>
                          <w:rFonts w:eastAsiaTheme="minorEastAsia"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408A65F" w14:textId="6B87E58F" w:rsidR="005102E6" w:rsidRPr="004E2C49" w:rsidRDefault="005102E6" w:rsidP="00875115">
      <w:pPr>
        <w:rPr>
          <w:rFonts w:eastAsiaTheme="minorEastAsia"/>
          <w:sz w:val="20"/>
          <w:szCs w:val="20"/>
        </w:rPr>
      </w:pPr>
      <w:r w:rsidRPr="004E2C49">
        <w:rPr>
          <w:rFonts w:eastAsiaTheme="minorEastAsia" w:hint="eastAsia"/>
          <w:sz w:val="20"/>
          <w:szCs w:val="20"/>
        </w:rPr>
        <w:t>T</w:t>
      </w:r>
      <w:r w:rsidRPr="004E2C49">
        <w:rPr>
          <w:rFonts w:eastAsiaTheme="minorEastAsia"/>
          <w:sz w:val="20"/>
          <w:szCs w:val="20"/>
        </w:rPr>
        <w:t>he following topics were discussed but no agreement have been reached</w:t>
      </w:r>
    </w:p>
    <w:p w14:paraId="3D5F842A" w14:textId="6E8DF6E8" w:rsidR="005102E6" w:rsidRPr="006675A0" w:rsidRDefault="006A3A0D" w:rsidP="009E16FE">
      <w:pPr>
        <w:pStyle w:val="af9"/>
        <w:numPr>
          <w:ilvl w:val="0"/>
          <w:numId w:val="15"/>
        </w:numPr>
        <w:rPr>
          <w:rFonts w:ascii="Times New Roman" w:eastAsia="微软雅黑" w:hAnsi="Times New Roman"/>
          <w:sz w:val="20"/>
          <w:szCs w:val="20"/>
        </w:rPr>
      </w:pPr>
      <w:r w:rsidRPr="006675A0">
        <w:rPr>
          <w:rFonts w:ascii="Times New Roman" w:eastAsia="微软雅黑" w:hAnsi="Times New Roman"/>
          <w:sz w:val="20"/>
          <w:szCs w:val="20"/>
          <w:lang w:eastAsia="zh-CN"/>
        </w:rPr>
        <w:t>Input of BM-Case1 and BM-Case2</w:t>
      </w:r>
      <w:r w:rsidR="009D0DF6" w:rsidRPr="006675A0">
        <w:rPr>
          <w:rFonts w:ascii="Times New Roman" w:eastAsia="微软雅黑" w:hAnsi="Times New Roman"/>
          <w:sz w:val="20"/>
          <w:szCs w:val="20"/>
          <w:lang w:eastAsia="zh-CN"/>
        </w:rPr>
        <w:t>: L1-RSRP, CIR, beam ID, etc.</w:t>
      </w:r>
    </w:p>
    <w:p w14:paraId="219044E0" w14:textId="5C3BAA6A" w:rsidR="009D2ACA" w:rsidRPr="006675A0" w:rsidRDefault="009D0DF6" w:rsidP="009E16FE">
      <w:pPr>
        <w:pStyle w:val="af9"/>
        <w:numPr>
          <w:ilvl w:val="0"/>
          <w:numId w:val="15"/>
        </w:numPr>
        <w:rPr>
          <w:rFonts w:ascii="Times New Roman" w:eastAsia="微软雅黑" w:hAnsi="Times New Roman"/>
          <w:sz w:val="20"/>
          <w:szCs w:val="20"/>
        </w:rPr>
      </w:pPr>
      <w:r w:rsidRPr="006675A0">
        <w:rPr>
          <w:rFonts w:ascii="Times New Roman" w:eastAsia="微软雅黑" w:hAnsi="Times New Roman"/>
          <w:sz w:val="20"/>
          <w:szCs w:val="20"/>
          <w:lang w:eastAsia="zh-CN"/>
        </w:rPr>
        <w:t xml:space="preserve">Output of BM-Case1 and BM-Case2: Beam ID(s), L1-RSRP, </w:t>
      </w:r>
      <w:r w:rsidR="0018653B" w:rsidRPr="006675A0">
        <w:rPr>
          <w:rFonts w:ascii="Times New Roman" w:eastAsia="微软雅黑" w:hAnsi="Times New Roman"/>
          <w:sz w:val="20"/>
          <w:szCs w:val="20"/>
          <w:lang w:eastAsia="zh-CN"/>
        </w:rPr>
        <w:t>etc.</w:t>
      </w:r>
    </w:p>
    <w:p w14:paraId="7B8C6E72" w14:textId="035ED0A1" w:rsidR="005102E6" w:rsidRPr="006675A0" w:rsidRDefault="009D0DF6" w:rsidP="009E16FE">
      <w:pPr>
        <w:pStyle w:val="af9"/>
        <w:numPr>
          <w:ilvl w:val="0"/>
          <w:numId w:val="15"/>
        </w:numPr>
        <w:rPr>
          <w:rFonts w:ascii="Times New Roman" w:eastAsia="微软雅黑" w:hAnsi="Times New Roman"/>
          <w:sz w:val="20"/>
          <w:szCs w:val="20"/>
        </w:rPr>
      </w:pPr>
      <w:r w:rsidRPr="006675A0">
        <w:rPr>
          <w:rFonts w:ascii="Times New Roman" w:eastAsia="微软雅黑" w:hAnsi="Times New Roman"/>
          <w:sz w:val="20"/>
          <w:szCs w:val="20"/>
          <w:lang w:eastAsia="zh-CN"/>
        </w:rPr>
        <w:t>Spec</w:t>
      </w:r>
      <w:r w:rsidR="0018653B" w:rsidRPr="006675A0">
        <w:rPr>
          <w:rFonts w:ascii="Times New Roman" w:eastAsia="微软雅黑" w:hAnsi="Times New Roman"/>
          <w:sz w:val="20"/>
          <w:szCs w:val="20"/>
          <w:lang w:eastAsia="zh-CN"/>
        </w:rPr>
        <w:t xml:space="preserve"> impact: Data collection, </w:t>
      </w:r>
      <w:r w:rsidR="0077634D" w:rsidRPr="006675A0">
        <w:rPr>
          <w:rFonts w:ascii="Times New Roman" w:eastAsia="微软雅黑" w:hAnsi="Times New Roman"/>
          <w:sz w:val="20"/>
          <w:szCs w:val="20"/>
          <w:lang w:eastAsia="zh-CN"/>
        </w:rPr>
        <w:t>Beam indication after inference,</w:t>
      </w:r>
      <w:r w:rsidR="00B801C2" w:rsidRPr="006675A0">
        <w:rPr>
          <w:rFonts w:ascii="Times New Roman" w:eastAsia="微软雅黑" w:hAnsi="Times New Roman"/>
          <w:sz w:val="20"/>
          <w:szCs w:val="20"/>
          <w:lang w:eastAsia="zh-CN"/>
        </w:rPr>
        <w:t xml:space="preserve"> </w:t>
      </w:r>
      <w:r w:rsidR="00143CAF" w:rsidRPr="006675A0">
        <w:rPr>
          <w:rFonts w:ascii="Times New Roman" w:eastAsia="微软雅黑" w:hAnsi="Times New Roman"/>
          <w:sz w:val="20"/>
          <w:szCs w:val="20"/>
          <w:lang w:eastAsia="zh-CN"/>
        </w:rPr>
        <w:t>model monitoring,</w:t>
      </w:r>
      <w:r w:rsidR="00905E62" w:rsidRPr="006675A0">
        <w:rPr>
          <w:rFonts w:ascii="Times New Roman" w:eastAsia="微软雅黑" w:hAnsi="Times New Roman"/>
          <w:sz w:val="20"/>
          <w:szCs w:val="20"/>
          <w:lang w:eastAsia="zh-CN"/>
        </w:rPr>
        <w:t xml:space="preserve"> </w:t>
      </w:r>
      <w:r w:rsidR="00143CAF" w:rsidRPr="006675A0">
        <w:rPr>
          <w:rFonts w:ascii="Times New Roman" w:eastAsia="微软雅黑" w:hAnsi="Times New Roman"/>
          <w:sz w:val="20"/>
          <w:szCs w:val="20"/>
          <w:lang w:eastAsia="zh-CN"/>
        </w:rPr>
        <w:t>etc.</w:t>
      </w:r>
    </w:p>
    <w:p w14:paraId="56252209" w14:textId="77777777" w:rsidR="005102E6" w:rsidRPr="004E2C49" w:rsidRDefault="005102E6" w:rsidP="00875115">
      <w:pPr>
        <w:rPr>
          <w:rFonts w:eastAsiaTheme="minorEastAsia"/>
          <w:sz w:val="20"/>
          <w:szCs w:val="20"/>
        </w:rPr>
      </w:pPr>
    </w:p>
    <w:p w14:paraId="25923F15" w14:textId="2711C210" w:rsidR="005626D3" w:rsidRPr="004E2C49" w:rsidRDefault="005626D3" w:rsidP="00875115">
      <w:pPr>
        <w:rPr>
          <w:rFonts w:eastAsiaTheme="minorEastAsia"/>
          <w:sz w:val="20"/>
          <w:szCs w:val="20"/>
        </w:rPr>
      </w:pPr>
      <w:r w:rsidRPr="004E2C49">
        <w:rPr>
          <w:rFonts w:eastAsiaTheme="minorEastAsia" w:hint="eastAsia"/>
          <w:sz w:val="20"/>
          <w:szCs w:val="20"/>
        </w:rPr>
        <w:t>I</w:t>
      </w:r>
      <w:r w:rsidRPr="004E2C49">
        <w:rPr>
          <w:rFonts w:eastAsiaTheme="minorEastAsia"/>
          <w:sz w:val="20"/>
          <w:szCs w:val="20"/>
        </w:rPr>
        <w:t xml:space="preserve">n this contribution, we further discuss the </w:t>
      </w:r>
      <w:r w:rsidR="004E2C49">
        <w:rPr>
          <w:rFonts w:eastAsiaTheme="minorEastAsia"/>
          <w:sz w:val="20"/>
          <w:szCs w:val="20"/>
        </w:rPr>
        <w:t>sub use-cases for beam management</w:t>
      </w:r>
      <w:r w:rsidR="003A14B5">
        <w:rPr>
          <w:rFonts w:eastAsiaTheme="minorEastAsia"/>
          <w:sz w:val="20"/>
          <w:szCs w:val="20"/>
        </w:rPr>
        <w:t xml:space="preserve"> </w:t>
      </w:r>
      <w:r w:rsidR="004E2C49">
        <w:rPr>
          <w:rFonts w:eastAsiaTheme="minorEastAsia" w:hint="eastAsia"/>
          <w:sz w:val="20"/>
          <w:szCs w:val="20"/>
        </w:rPr>
        <w:t>(</w:t>
      </w:r>
      <w:r w:rsidR="004E2C49">
        <w:rPr>
          <w:rFonts w:eastAsiaTheme="minorEastAsia"/>
          <w:sz w:val="20"/>
          <w:szCs w:val="20"/>
        </w:rPr>
        <w:t>BM) and the potential specification impacts.</w:t>
      </w:r>
    </w:p>
    <w:p w14:paraId="0AD7951B" w14:textId="2A9B6F45" w:rsidR="00B22632" w:rsidRDefault="00B22632" w:rsidP="009E16FE">
      <w:pPr>
        <w:pStyle w:val="1"/>
        <w:numPr>
          <w:ilvl w:val="0"/>
          <w:numId w:val="14"/>
        </w:numPr>
      </w:pPr>
      <w:r>
        <w:t>Further discussion on BM-Case1 and BM-Case2</w:t>
      </w:r>
    </w:p>
    <w:p w14:paraId="61F4E868" w14:textId="0A66D3F3" w:rsidR="005102E6" w:rsidRDefault="007C6C8A" w:rsidP="00875115">
      <w:pPr>
        <w:rPr>
          <w:rFonts w:eastAsia="宋体"/>
          <w:kern w:val="2"/>
          <w:sz w:val="20"/>
          <w:szCs w:val="20"/>
        </w:rPr>
      </w:pPr>
      <w:r w:rsidRPr="007C6C8A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DBC1DEC" wp14:editId="0A4C9904">
                <wp:simplePos x="0" y="0"/>
                <wp:positionH relativeFrom="column">
                  <wp:posOffset>547370</wp:posOffset>
                </wp:positionH>
                <wp:positionV relativeFrom="paragraph">
                  <wp:posOffset>326390</wp:posOffset>
                </wp:positionV>
                <wp:extent cx="4414520" cy="1250950"/>
                <wp:effectExtent l="0" t="0" r="24130" b="25400"/>
                <wp:wrapTopAndBottom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4520" cy="125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45722" w14:textId="77777777" w:rsidR="007C6C8A" w:rsidRPr="007C6C8A" w:rsidRDefault="007C6C8A" w:rsidP="007C6C8A">
                            <w:pPr>
                              <w:rPr>
                                <w:rFonts w:ascii="Times" w:eastAsia="等线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</w:pPr>
                            <w:r w:rsidRPr="007C6C8A">
                              <w:rPr>
                                <w:rFonts w:ascii="Times" w:eastAsia="等线" w:hAnsi="Times" w:hint="eastAsia"/>
                                <w:b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  <w:t>C</w:t>
                            </w:r>
                            <w:r w:rsidRPr="007C6C8A">
                              <w:rPr>
                                <w:rFonts w:ascii="Times" w:eastAsia="等线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  <w:t>onclusion</w:t>
                            </w:r>
                          </w:p>
                          <w:p w14:paraId="137F724B" w14:textId="77777777" w:rsidR="007C6C8A" w:rsidRPr="007C6C8A" w:rsidRDefault="007C6C8A" w:rsidP="007C6C8A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 w:eastAsia="en-US"/>
                              </w:rPr>
                            </w:pPr>
                            <w:r w:rsidRPr="007C6C8A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 w:eastAsia="en-US"/>
                              </w:rPr>
                              <w:t xml:space="preserve">Data collection may be performed for different </w:t>
                            </w:r>
                            <w:r w:rsidRPr="007C6C8A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  <w:t xml:space="preserve">purposes in LCM, e.g., </w:t>
                            </w:r>
                            <w:r w:rsidRPr="007C6C8A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 w:eastAsia="en-US"/>
                              </w:rPr>
                              <w:t>model training, model inference, model monitoring, model selection, model update</w:t>
                            </w:r>
                            <w:r w:rsidRPr="007C6C8A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/>
                              </w:rPr>
                              <w:t>, etc.</w:t>
                            </w:r>
                            <w:r w:rsidRPr="007C6C8A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 w:eastAsia="en-US"/>
                              </w:rPr>
                              <w:t xml:space="preserve"> each may be done with different requirements and potential specification impact.</w:t>
                            </w:r>
                          </w:p>
                          <w:p w14:paraId="1B5070E7" w14:textId="77777777" w:rsidR="007C6C8A" w:rsidRPr="007C6C8A" w:rsidRDefault="007C6C8A" w:rsidP="007C6C8A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 w:eastAsia="en-US"/>
                              </w:rPr>
                            </w:pPr>
                            <w:r w:rsidRPr="007C6C8A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  <w:lang w:val="en-GB" w:eastAsia="en-US"/>
                              </w:rPr>
                              <w:t>FFS: Model selection refers to the selection of an AI/ML model among models for the same functionality. (Exact terminology to be discussed/defined)</w:t>
                            </w:r>
                          </w:p>
                          <w:p w14:paraId="20A85C97" w14:textId="65A6B128" w:rsidR="007C6C8A" w:rsidRPr="00E33B36" w:rsidRDefault="007C6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BC1DEC" id="_x0000_s1028" type="#_x0000_t202" style="position:absolute;margin-left:43.1pt;margin-top:25.7pt;width:347.6pt;height:98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">
                <v:textbox>
                  <w:txbxContent>
                    <w:p w14:paraId="1AB45722" w14:textId="77777777" w:rsidR="007C6C8A" w:rsidRPr="007C6C8A" w:rsidRDefault="007C6C8A" w:rsidP="007C6C8A">
                      <w:pPr>
                        <w:rPr>
                          <w:rFonts w:ascii="Times" w:eastAsia="等线" w:hAnsi="Times" w:hint="eastAsia"/>
                          <w:b/>
                          <w:bCs/>
                          <w:i/>
                          <w:iCs/>
                          <w:sz w:val="20"/>
                          <w:lang w:val="en-GB"/>
                        </w:rPr>
                      </w:pPr>
                      <w:r w:rsidRPr="007C6C8A">
                        <w:rPr>
                          <w:rFonts w:ascii="Times" w:eastAsia="等线" w:hAnsi="Times" w:hint="eastAsia"/>
                          <w:b/>
                          <w:bCs/>
                          <w:i/>
                          <w:iCs/>
                          <w:sz w:val="20"/>
                          <w:lang w:val="en-GB"/>
                        </w:rPr>
                        <w:t>C</w:t>
                      </w:r>
                      <w:r w:rsidRPr="007C6C8A">
                        <w:rPr>
                          <w:rFonts w:ascii="Times" w:eastAsia="等线" w:hAnsi="Times"/>
                          <w:b/>
                          <w:bCs/>
                          <w:i/>
                          <w:iCs/>
                          <w:sz w:val="20"/>
                          <w:lang w:val="en-GB"/>
                        </w:rPr>
                        <w:t>onclusion</w:t>
                      </w:r>
                    </w:p>
                    <w:p w14:paraId="137F724B" w14:textId="77777777" w:rsidR="007C6C8A" w:rsidRPr="007C6C8A" w:rsidRDefault="007C6C8A" w:rsidP="007C6C8A">
                      <w:pPr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  <w:lang w:val="en-GB" w:eastAsia="en-US"/>
                        </w:rPr>
                      </w:pPr>
                      <w:r w:rsidRPr="007C6C8A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  <w:lang w:val="en-GB" w:eastAsia="en-US"/>
                        </w:rPr>
                        <w:t xml:space="preserve">Data collection may be performed for different </w:t>
                      </w:r>
                      <w:r w:rsidRPr="007C6C8A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  <w:lang w:val="en-GB"/>
                        </w:rPr>
                        <w:t xml:space="preserve">purposes in LCM, e.g., </w:t>
                      </w:r>
                      <w:r w:rsidRPr="007C6C8A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  <w:lang w:val="en-GB" w:eastAsia="en-US"/>
                        </w:rPr>
                        <w:t>model training, model inference, model monitoring, model selection, model update</w:t>
                      </w:r>
                      <w:r w:rsidRPr="007C6C8A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  <w:lang w:val="en-GB"/>
                        </w:rPr>
                        <w:t>, etc.</w:t>
                      </w:r>
                      <w:r w:rsidRPr="007C6C8A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  <w:lang w:val="en-GB" w:eastAsia="en-US"/>
                        </w:rPr>
                        <w:t xml:space="preserve"> each may be done with different requirements and potential specification impact.</w:t>
                      </w:r>
                    </w:p>
                    <w:p w14:paraId="1B5070E7" w14:textId="77777777" w:rsidR="007C6C8A" w:rsidRPr="007C6C8A" w:rsidRDefault="007C6C8A" w:rsidP="007C6C8A">
                      <w:pPr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  <w:lang w:val="en-GB" w:eastAsia="en-US"/>
                        </w:rPr>
                      </w:pPr>
                      <w:r w:rsidRPr="007C6C8A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  <w:lang w:val="en-GB" w:eastAsia="en-US"/>
                        </w:rPr>
                        <w:t>FFS: Model selection refers to the selection of an AI/ML model among models for the same functionality. (Exact terminology to be discussed/defined)</w:t>
                      </w:r>
                    </w:p>
                    <w:p w14:paraId="20A85C97" w14:textId="65A6B128" w:rsidR="007C6C8A" w:rsidRPr="00E33B36" w:rsidRDefault="007C6C8A"/>
                  </w:txbxContent>
                </v:textbox>
                <w10:wrap type="topAndBottom"/>
              </v:shape>
            </w:pict>
          </mc:Fallback>
        </mc:AlternateContent>
      </w:r>
      <w:r w:rsidR="00BF693C">
        <w:rPr>
          <w:rFonts w:eastAsia="宋体" w:hint="eastAsia"/>
          <w:kern w:val="2"/>
          <w:sz w:val="20"/>
          <w:szCs w:val="20"/>
        </w:rPr>
        <w:t>I</w:t>
      </w:r>
      <w:r w:rsidR="00BF693C">
        <w:rPr>
          <w:rFonts w:eastAsia="宋体"/>
          <w:kern w:val="2"/>
          <w:sz w:val="20"/>
          <w:szCs w:val="20"/>
        </w:rPr>
        <w:t xml:space="preserve">n RAN1#110e-bis, a conclusion </w:t>
      </w:r>
      <w:r>
        <w:rPr>
          <w:rFonts w:eastAsia="宋体"/>
          <w:kern w:val="2"/>
          <w:sz w:val="20"/>
          <w:szCs w:val="20"/>
        </w:rPr>
        <w:t xml:space="preserve">about data collection was reached </w:t>
      </w:r>
      <w:r w:rsidR="0084476A">
        <w:rPr>
          <w:rFonts w:eastAsia="宋体"/>
          <w:kern w:val="2"/>
          <w:sz w:val="20"/>
          <w:szCs w:val="20"/>
        </w:rPr>
        <w:t>under the agenda 9.2.1:</w:t>
      </w:r>
    </w:p>
    <w:p w14:paraId="4C02A0F4" w14:textId="7837F8CB" w:rsidR="007C6C8A" w:rsidRPr="00490A62" w:rsidRDefault="007C6C8A" w:rsidP="00875115">
      <w:pPr>
        <w:rPr>
          <w:rFonts w:eastAsiaTheme="minorEastAsia"/>
          <w:sz w:val="20"/>
          <w:szCs w:val="20"/>
        </w:rPr>
      </w:pPr>
      <w:r w:rsidRPr="00490A62">
        <w:rPr>
          <w:rFonts w:eastAsiaTheme="minorEastAsia"/>
          <w:sz w:val="20"/>
          <w:szCs w:val="20"/>
        </w:rPr>
        <w:t xml:space="preserve">In order to be consistent with this conclusion, </w:t>
      </w:r>
      <w:r w:rsidR="00E4414A" w:rsidRPr="00490A62">
        <w:rPr>
          <w:rFonts w:eastAsiaTheme="minorEastAsia"/>
          <w:sz w:val="20"/>
          <w:szCs w:val="20"/>
        </w:rPr>
        <w:t>we discuss the data collection for different purposes.</w:t>
      </w:r>
    </w:p>
    <w:p w14:paraId="56E58C49" w14:textId="6F53E22F" w:rsidR="00E4414A" w:rsidRPr="002C7A9B" w:rsidRDefault="00E4414A" w:rsidP="009E16FE">
      <w:pPr>
        <w:pStyle w:val="af9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</w:rPr>
      </w:pPr>
      <w:r w:rsidRPr="002C7A9B">
        <w:rPr>
          <w:rFonts w:ascii="Times New Roman" w:eastAsiaTheme="minorEastAsia" w:hAnsi="Times New Roman"/>
          <w:sz w:val="20"/>
          <w:szCs w:val="20"/>
          <w:lang w:eastAsia="zh-CN"/>
        </w:rPr>
        <w:t>Data collection for BM AI/ML model training</w:t>
      </w:r>
    </w:p>
    <w:p w14:paraId="00190BF4" w14:textId="6F4E9888" w:rsidR="00581979" w:rsidRPr="00490A62" w:rsidRDefault="00581979" w:rsidP="006C1952">
      <w:pPr>
        <w:rPr>
          <w:rFonts w:eastAsiaTheme="minorEastAsia"/>
          <w:sz w:val="20"/>
          <w:szCs w:val="20"/>
        </w:rPr>
      </w:pPr>
      <w:r w:rsidRPr="00490A62">
        <w:rPr>
          <w:rFonts w:eastAsiaTheme="minorEastAsia" w:hint="eastAsia"/>
          <w:sz w:val="20"/>
          <w:szCs w:val="20"/>
        </w:rPr>
        <w:t>F</w:t>
      </w:r>
      <w:r w:rsidRPr="00490A62">
        <w:rPr>
          <w:rFonts w:eastAsiaTheme="minorEastAsia"/>
          <w:sz w:val="20"/>
          <w:szCs w:val="20"/>
        </w:rPr>
        <w:t xml:space="preserve">or Network-side model, </w:t>
      </w:r>
      <w:r w:rsidR="00FB26BA" w:rsidRPr="00490A62">
        <w:rPr>
          <w:rFonts w:eastAsiaTheme="minorEastAsia"/>
          <w:sz w:val="20"/>
          <w:szCs w:val="20"/>
        </w:rPr>
        <w:t xml:space="preserve">more companies prefer to train the AI/ML model with labelled data, </w:t>
      </w:r>
      <w:r w:rsidR="008F4A37" w:rsidRPr="00490A62">
        <w:rPr>
          <w:rFonts w:eastAsiaTheme="minorEastAsia"/>
          <w:sz w:val="20"/>
          <w:szCs w:val="20"/>
        </w:rPr>
        <w:t xml:space="preserve">we agree that the origin data such as L1-RSRP with RS indicator should be reported by UE, but the label of reported data can be given by gNB, </w:t>
      </w:r>
      <w:r w:rsidR="00AD4C33" w:rsidRPr="00490A62">
        <w:rPr>
          <w:rFonts w:eastAsiaTheme="minorEastAsia"/>
          <w:sz w:val="20"/>
          <w:szCs w:val="20"/>
        </w:rPr>
        <w:t>two possible situations are considered:</w:t>
      </w:r>
    </w:p>
    <w:p w14:paraId="6228DC34" w14:textId="071FCC00" w:rsidR="00AD4C33" w:rsidRPr="002C7A9B" w:rsidRDefault="00990F07" w:rsidP="009E16FE">
      <w:pPr>
        <w:pStyle w:val="af9"/>
        <w:numPr>
          <w:ilvl w:val="0"/>
          <w:numId w:val="17"/>
        </w:numPr>
        <w:rPr>
          <w:rFonts w:ascii="Times New Roman" w:eastAsiaTheme="minorEastAsia" w:hAnsi="Times New Roman"/>
          <w:sz w:val="20"/>
          <w:szCs w:val="20"/>
        </w:rPr>
      </w:pPr>
      <w:r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If </w:t>
      </w:r>
      <w:r w:rsidR="00AD4C33" w:rsidRPr="002C7A9B">
        <w:rPr>
          <w:rFonts w:ascii="Times New Roman" w:eastAsiaTheme="minorEastAsia" w:hAnsi="Times New Roman"/>
          <w:sz w:val="20"/>
          <w:szCs w:val="20"/>
          <w:lang w:eastAsia="zh-CN"/>
        </w:rPr>
        <w:t>gNB know</w:t>
      </w:r>
      <w:r w:rsidR="00127992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AD4C33"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best genie-aided beam of SetA(e.g. The beam to a fixed UE with LOS channel)</w:t>
      </w:r>
      <w:r w:rsidR="003F73E9" w:rsidRPr="002C7A9B">
        <w:rPr>
          <w:rFonts w:ascii="Times New Roman" w:eastAsiaTheme="minorEastAsia" w:hAnsi="Times New Roman"/>
          <w:sz w:val="20"/>
          <w:szCs w:val="20"/>
          <w:lang w:eastAsia="zh-CN"/>
        </w:rPr>
        <w:t>，</w:t>
      </w:r>
      <w:r w:rsidR="003F73E9" w:rsidRPr="002C7A9B">
        <w:rPr>
          <w:rFonts w:ascii="Times New Roman" w:eastAsiaTheme="minorEastAsia" w:hAnsi="Times New Roman"/>
          <w:sz w:val="20"/>
          <w:szCs w:val="20"/>
          <w:lang w:eastAsia="zh-CN"/>
        </w:rPr>
        <w:t>UE just report</w:t>
      </w:r>
      <w:r w:rsidR="00127992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3F73E9"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measurement results of SetB to the network, then gNB can attach the best genie-aided beam of SetA as the label to the reported data.</w:t>
      </w:r>
    </w:p>
    <w:p w14:paraId="7B0BB302" w14:textId="7DE30843" w:rsidR="003F73E9" w:rsidRDefault="00990F07" w:rsidP="009E16FE">
      <w:pPr>
        <w:pStyle w:val="af9"/>
        <w:numPr>
          <w:ilvl w:val="0"/>
          <w:numId w:val="17"/>
        </w:numPr>
        <w:rPr>
          <w:rFonts w:ascii="Times New Roman" w:eastAsiaTheme="minorEastAsia" w:hAnsi="Times New Roman"/>
          <w:sz w:val="20"/>
          <w:szCs w:val="20"/>
        </w:rPr>
      </w:pPr>
      <w:r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If </w:t>
      </w:r>
      <w:r w:rsidR="003F73E9" w:rsidRPr="002C7A9B">
        <w:rPr>
          <w:rFonts w:ascii="Times New Roman" w:eastAsiaTheme="minorEastAsia" w:hAnsi="Times New Roman"/>
          <w:sz w:val="20"/>
          <w:szCs w:val="20"/>
          <w:lang w:eastAsia="zh-CN"/>
        </w:rPr>
        <w:t>gNB do</w:t>
      </w:r>
      <w:r w:rsidR="00874AA7"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esn’t know the best genie-aided beam of SetA, gNB can request the UE to report the measurement results of SetA and SetB, to reduce the report overhead, only the TOP-K </w:t>
      </w:r>
      <w:r w:rsidR="00E04AFF" w:rsidRPr="002C7A9B">
        <w:rPr>
          <w:rFonts w:ascii="Times New Roman" w:eastAsiaTheme="minorEastAsia" w:hAnsi="Times New Roman"/>
          <w:sz w:val="20"/>
          <w:szCs w:val="20"/>
          <w:lang w:eastAsia="zh-CN"/>
        </w:rPr>
        <w:t>beam(s) of SetA will be reported, then gNB can label the reported data of SetB with reported TOP-K beam(s).</w:t>
      </w:r>
      <w:r w:rsidR="00984C02">
        <w:rPr>
          <w:rFonts w:ascii="Times New Roman" w:eastAsiaTheme="minorEastAsia" w:hAnsi="Times New Roman"/>
          <w:sz w:val="20"/>
          <w:szCs w:val="20"/>
          <w:lang w:eastAsia="zh-CN"/>
        </w:rPr>
        <w:t xml:space="preserve"> Legacy reporting mechanism of beam measurement can be reused for reporting </w:t>
      </w:r>
      <w:r w:rsidR="00984C02" w:rsidRPr="002C7A9B">
        <w:rPr>
          <w:rFonts w:ascii="Times New Roman" w:eastAsiaTheme="minorEastAsia" w:hAnsi="Times New Roman"/>
          <w:sz w:val="20"/>
          <w:szCs w:val="20"/>
          <w:lang w:eastAsia="zh-CN"/>
        </w:rPr>
        <w:t>the TOP-K beam(s) of SetA</w:t>
      </w:r>
      <w:r w:rsidR="00B71F15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234DE1FA" w14:textId="12E09F99" w:rsidR="00B71F15" w:rsidRPr="009A62E1" w:rsidRDefault="00B71F15" w:rsidP="009A62E1">
      <w:pPr>
        <w:rPr>
          <w:rFonts w:eastAsiaTheme="minorEastAsia"/>
          <w:bCs/>
          <w:iCs/>
          <w:sz w:val="20"/>
          <w:szCs w:val="20"/>
        </w:rPr>
      </w:pPr>
      <w:r>
        <w:rPr>
          <w:rFonts w:eastAsiaTheme="minorEastAsia"/>
          <w:sz w:val="20"/>
          <w:szCs w:val="20"/>
        </w:rPr>
        <w:t>All in all,</w:t>
      </w:r>
      <w:r w:rsidRPr="00B71F15">
        <w:rPr>
          <w:rFonts w:eastAsiaTheme="minorEastAsia"/>
          <w:sz w:val="20"/>
          <w:szCs w:val="20"/>
        </w:rPr>
        <w:t xml:space="preserve"> for the data collection for AI/ML model training at NW side, </w:t>
      </w:r>
      <w:r w:rsidRPr="009A62E1">
        <w:rPr>
          <w:rFonts w:eastAsiaTheme="minorEastAsia"/>
          <w:bCs/>
          <w:iCs/>
          <w:sz w:val="20"/>
          <w:szCs w:val="20"/>
        </w:rPr>
        <w:t>UE reporting on M L1-RSRPs with the corresponding RS indicat</w:t>
      </w:r>
      <w:r>
        <w:rPr>
          <w:rFonts w:eastAsiaTheme="minorEastAsia"/>
          <w:bCs/>
          <w:iCs/>
          <w:sz w:val="20"/>
          <w:szCs w:val="20"/>
        </w:rPr>
        <w:t>i</w:t>
      </w:r>
      <w:r w:rsidRPr="009A62E1">
        <w:rPr>
          <w:rFonts w:eastAsiaTheme="minorEastAsia"/>
          <w:bCs/>
          <w:iCs/>
          <w:sz w:val="20"/>
          <w:szCs w:val="20"/>
        </w:rPr>
        <w:t xml:space="preserve">on </w:t>
      </w:r>
      <w:r w:rsidRPr="00B71F15">
        <w:rPr>
          <w:rFonts w:eastAsiaTheme="minorEastAsia"/>
          <w:sz w:val="20"/>
          <w:szCs w:val="20"/>
        </w:rPr>
        <w:t>i</w:t>
      </w:r>
      <w:r w:rsidRPr="009A62E1">
        <w:rPr>
          <w:rFonts w:eastAsiaTheme="minorEastAsia"/>
          <w:sz w:val="20"/>
          <w:szCs w:val="20"/>
        </w:rPr>
        <w:t>s enough</w:t>
      </w:r>
      <w:r>
        <w:rPr>
          <w:rFonts w:eastAsiaTheme="minorEastAsia"/>
          <w:sz w:val="20"/>
          <w:szCs w:val="20"/>
        </w:rPr>
        <w:t>.</w:t>
      </w:r>
    </w:p>
    <w:p w14:paraId="4DF6DFCD" w14:textId="77777777" w:rsidR="0016448A" w:rsidRDefault="0016448A" w:rsidP="006C1952">
      <w:pPr>
        <w:rPr>
          <w:rFonts w:eastAsiaTheme="minorEastAsia"/>
          <w:b/>
          <w:bCs/>
        </w:rPr>
      </w:pPr>
    </w:p>
    <w:p w14:paraId="5C0CCFE9" w14:textId="3437B928" w:rsidR="00E04AFF" w:rsidRPr="00490A62" w:rsidRDefault="00127992" w:rsidP="006C1952">
      <w:pPr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="00E04AFF" w:rsidRPr="00490A62">
        <w:rPr>
          <w:rFonts w:eastAsiaTheme="minorEastAsia"/>
          <w:b/>
          <w:bCs/>
          <w:sz w:val="20"/>
          <w:szCs w:val="20"/>
        </w:rPr>
        <w:t>roposal 1:</w:t>
      </w:r>
      <w:r w:rsidR="0016448A" w:rsidRPr="00490A62">
        <w:rPr>
          <w:b/>
          <w:i/>
          <w:iCs/>
          <w:sz w:val="20"/>
          <w:szCs w:val="20"/>
        </w:rPr>
        <w:t xml:space="preserve"> </w:t>
      </w:r>
      <w:r w:rsidR="0016448A" w:rsidRPr="00490A62">
        <w:rPr>
          <w:rFonts w:eastAsiaTheme="minorEastAsia"/>
          <w:b/>
          <w:bCs/>
          <w:i/>
          <w:iCs/>
          <w:sz w:val="20"/>
          <w:szCs w:val="20"/>
        </w:rPr>
        <w:t>Regarding the data collection for AI/ML model training at NW side (if the data collection is optionally supported from the perspective of 3GPP specification), study the following information for UE reporting as a starting point.</w:t>
      </w:r>
    </w:p>
    <w:p w14:paraId="74B30069" w14:textId="559FF5CC" w:rsidR="0016448A" w:rsidRPr="00490A62" w:rsidRDefault="0016448A" w:rsidP="009E16FE">
      <w:pPr>
        <w:pStyle w:val="af9"/>
        <w:numPr>
          <w:ilvl w:val="2"/>
          <w:numId w:val="16"/>
        </w:numPr>
        <w:ind w:leftChars="250" w:left="1020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>M L1-RSRPs with the corresponding RS indicator</w:t>
      </w:r>
    </w:p>
    <w:p w14:paraId="454FDA36" w14:textId="4B6F66E6" w:rsidR="0016448A" w:rsidRPr="00490A62" w:rsidRDefault="0016448A" w:rsidP="009E16FE">
      <w:pPr>
        <w:pStyle w:val="af9"/>
        <w:numPr>
          <w:ilvl w:val="0"/>
          <w:numId w:val="18"/>
        </w:numPr>
        <w:ind w:leftChars="372" w:left="1313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>FFS: the range of M</w:t>
      </w:r>
      <w:r w:rsidR="006C1952"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, same as the beam number in SetB</w:t>
      </w:r>
    </w:p>
    <w:p w14:paraId="37F74269" w14:textId="63B7C97B" w:rsidR="00E04AFF" w:rsidRPr="00490A62" w:rsidRDefault="00490455" w:rsidP="009E16FE">
      <w:pPr>
        <w:pStyle w:val="af9"/>
        <w:numPr>
          <w:ilvl w:val="2"/>
          <w:numId w:val="16"/>
        </w:numPr>
        <w:ind w:leftChars="250" w:left="1020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Note:</w:t>
      </w:r>
      <w:r w:rsidR="00DD305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 </w:t>
      </w:r>
      <w:r w:rsidR="006C1952"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Label the collected data should be done by gNB</w:t>
      </w:r>
    </w:p>
    <w:p w14:paraId="6DEB8414" w14:textId="189144AA" w:rsidR="00E04AFF" w:rsidRDefault="00E04AFF" w:rsidP="006C1952">
      <w:pPr>
        <w:rPr>
          <w:rFonts w:eastAsiaTheme="minorEastAsia"/>
        </w:rPr>
      </w:pPr>
    </w:p>
    <w:p w14:paraId="1803E3DC" w14:textId="4800ACB1" w:rsidR="006C1952" w:rsidRPr="00490A62" w:rsidRDefault="006C1952" w:rsidP="006C1952">
      <w:pPr>
        <w:rPr>
          <w:rFonts w:eastAsiaTheme="minorEastAsia"/>
          <w:sz w:val="20"/>
          <w:szCs w:val="20"/>
        </w:rPr>
      </w:pPr>
      <w:r w:rsidRPr="00490A62">
        <w:rPr>
          <w:rFonts w:eastAsiaTheme="minorEastAsia" w:hint="eastAsia"/>
          <w:sz w:val="20"/>
          <w:szCs w:val="20"/>
        </w:rPr>
        <w:t>F</w:t>
      </w:r>
      <w:r w:rsidRPr="00490A62">
        <w:rPr>
          <w:rFonts w:eastAsiaTheme="minorEastAsia"/>
          <w:sz w:val="20"/>
          <w:szCs w:val="20"/>
        </w:rPr>
        <w:t xml:space="preserve">or UE-side model, the training data should be collected by </w:t>
      </w:r>
      <w:r w:rsidR="004573EA" w:rsidRPr="00490A62">
        <w:rPr>
          <w:rFonts w:eastAsiaTheme="minorEastAsia"/>
          <w:sz w:val="20"/>
          <w:szCs w:val="20"/>
        </w:rPr>
        <w:t>UE, two possible situations are considered:</w:t>
      </w:r>
    </w:p>
    <w:p w14:paraId="5CEDE2CF" w14:textId="20772D3B" w:rsidR="004573EA" w:rsidRPr="002C7A9B" w:rsidRDefault="00385D73" w:rsidP="009E16FE">
      <w:pPr>
        <w:pStyle w:val="af9"/>
        <w:numPr>
          <w:ilvl w:val="0"/>
          <w:numId w:val="19"/>
        </w:numPr>
        <w:rPr>
          <w:rFonts w:ascii="Times New Roman" w:eastAsiaTheme="minorEastAsia" w:hAnsi="Times New Roman"/>
          <w:sz w:val="20"/>
          <w:szCs w:val="20"/>
        </w:rPr>
      </w:pPr>
      <w:r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If </w:t>
      </w:r>
      <w:r w:rsidR="00990F07" w:rsidRPr="002C7A9B">
        <w:rPr>
          <w:rFonts w:ascii="Times New Roman" w:eastAsiaTheme="minorEastAsia" w:hAnsi="Times New Roman"/>
          <w:sz w:val="20"/>
          <w:szCs w:val="20"/>
          <w:lang w:eastAsia="zh-CN"/>
        </w:rPr>
        <w:t>UE know</w:t>
      </w:r>
      <w:r w:rsidR="00127992"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="00990F07"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best genie-aided beam of setA, the UE can attach the best genie-aided beam of SetA as the label to the measure</w:t>
      </w:r>
      <w:r w:rsidR="008933C6" w:rsidRPr="002C7A9B">
        <w:rPr>
          <w:rFonts w:ascii="Times New Roman" w:eastAsiaTheme="minorEastAsia" w:hAnsi="Times New Roman"/>
          <w:sz w:val="20"/>
          <w:szCs w:val="20"/>
          <w:lang w:eastAsia="zh-CN"/>
        </w:rPr>
        <w:t>ment</w:t>
      </w:r>
      <w:r w:rsidR="00990F07"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 results of SetB.</w:t>
      </w:r>
    </w:p>
    <w:p w14:paraId="7F4B398D" w14:textId="58C6F9F6" w:rsidR="00990F07" w:rsidRPr="002C7A9B" w:rsidRDefault="00385D73" w:rsidP="009E16FE">
      <w:pPr>
        <w:pStyle w:val="af9"/>
        <w:numPr>
          <w:ilvl w:val="0"/>
          <w:numId w:val="19"/>
        </w:numPr>
        <w:rPr>
          <w:rFonts w:ascii="Times New Roman" w:eastAsiaTheme="minorEastAsia" w:hAnsi="Times New Roman"/>
          <w:sz w:val="20"/>
          <w:szCs w:val="20"/>
        </w:rPr>
      </w:pPr>
      <w:r w:rsidRPr="002C7A9B">
        <w:rPr>
          <w:rFonts w:ascii="Times New Roman" w:eastAsiaTheme="minorEastAsia" w:hAnsi="Times New Roman"/>
          <w:sz w:val="20"/>
          <w:szCs w:val="20"/>
          <w:lang w:eastAsia="zh-CN"/>
        </w:rPr>
        <w:t>If UE doesn’t know the best genie-aided beam of SetA, UE can request the gNB to send CSI-RS on the beams of SetA, after measur</w:t>
      </w:r>
      <w:r w:rsidR="00127992">
        <w:rPr>
          <w:rFonts w:ascii="Times New Roman" w:eastAsiaTheme="minorEastAsia" w:hAnsi="Times New Roman"/>
          <w:sz w:val="20"/>
          <w:szCs w:val="20"/>
          <w:lang w:eastAsia="zh-CN"/>
        </w:rPr>
        <w:t>ing</w:t>
      </w:r>
      <w:r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L1-RSRP of SetA beams, </w:t>
      </w:r>
      <w:r w:rsidR="008933C6" w:rsidRPr="002C7A9B">
        <w:rPr>
          <w:rFonts w:ascii="Times New Roman" w:eastAsiaTheme="minorEastAsia" w:hAnsi="Times New Roman"/>
          <w:sz w:val="20"/>
          <w:szCs w:val="20"/>
          <w:lang w:eastAsia="zh-CN"/>
        </w:rPr>
        <w:t>UE can label the measurement results of SetB.</w:t>
      </w:r>
    </w:p>
    <w:p w14:paraId="3844EED2" w14:textId="3DC44F73" w:rsidR="008933C6" w:rsidRDefault="008933C6" w:rsidP="008933C6">
      <w:pPr>
        <w:rPr>
          <w:rFonts w:eastAsiaTheme="minorEastAsia"/>
        </w:rPr>
      </w:pPr>
    </w:p>
    <w:p w14:paraId="6DD7EC85" w14:textId="647048AD" w:rsidR="008933C6" w:rsidRPr="00490A62" w:rsidRDefault="00127992" w:rsidP="008933C6">
      <w:pPr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="008933C6" w:rsidRPr="00490A62">
        <w:rPr>
          <w:rFonts w:eastAsiaTheme="minorEastAsia"/>
          <w:b/>
          <w:bCs/>
          <w:sz w:val="20"/>
          <w:szCs w:val="20"/>
        </w:rPr>
        <w:t>roposal 2:</w:t>
      </w:r>
      <w:r w:rsidR="008933C6" w:rsidRPr="00490A62">
        <w:rPr>
          <w:b/>
          <w:i/>
          <w:iCs/>
          <w:sz w:val="20"/>
          <w:szCs w:val="20"/>
        </w:rPr>
        <w:t xml:space="preserve"> </w:t>
      </w:r>
      <w:r w:rsidR="008933C6" w:rsidRPr="00490A62">
        <w:rPr>
          <w:rFonts w:eastAsiaTheme="minorEastAsia"/>
          <w:b/>
          <w:bCs/>
          <w:i/>
          <w:iCs/>
          <w:sz w:val="20"/>
          <w:szCs w:val="20"/>
        </w:rPr>
        <w:t>Regarding the data collection for AI/ML model training at UE side, study the following information as a starting point.</w:t>
      </w:r>
    </w:p>
    <w:p w14:paraId="7B125E54" w14:textId="71E3AD03" w:rsidR="008933C6" w:rsidRPr="00490A62" w:rsidRDefault="008933C6" w:rsidP="009E16FE">
      <w:pPr>
        <w:pStyle w:val="af9"/>
        <w:numPr>
          <w:ilvl w:val="2"/>
          <w:numId w:val="16"/>
        </w:numPr>
        <w:ind w:leftChars="250" w:left="1020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UE request the gNB to send beams of SetA and/or SetB with L1 signaling</w:t>
      </w:r>
    </w:p>
    <w:p w14:paraId="2F28BF54" w14:textId="4DEB66FB" w:rsidR="008933C6" w:rsidRPr="00490A62" w:rsidRDefault="00490455" w:rsidP="009E16FE">
      <w:pPr>
        <w:pStyle w:val="af9"/>
        <w:numPr>
          <w:ilvl w:val="2"/>
          <w:numId w:val="16"/>
        </w:numPr>
        <w:ind w:leftChars="250" w:left="1020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>Note:</w:t>
      </w:r>
      <w:r w:rsidR="00615309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 xml:space="preserve"> </w:t>
      </w:r>
      <w:r w:rsidR="008933C6"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>Label the measurement data should be done by UE</w:t>
      </w:r>
    </w:p>
    <w:p w14:paraId="0416F826" w14:textId="77777777" w:rsidR="00E04AFF" w:rsidRPr="00E04AFF" w:rsidRDefault="00E04AFF" w:rsidP="006C1952">
      <w:pPr>
        <w:rPr>
          <w:rFonts w:eastAsiaTheme="minorEastAsia"/>
        </w:rPr>
      </w:pPr>
    </w:p>
    <w:p w14:paraId="05E38446" w14:textId="1CFE0528" w:rsidR="00E4414A" w:rsidRPr="002C7A9B" w:rsidRDefault="00E4414A" w:rsidP="009E16FE">
      <w:pPr>
        <w:pStyle w:val="af9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</w:rPr>
      </w:pPr>
      <w:r w:rsidRPr="002C7A9B">
        <w:rPr>
          <w:rFonts w:ascii="Times New Roman" w:eastAsiaTheme="minorEastAsia" w:hAnsi="Times New Roman"/>
          <w:sz w:val="20"/>
          <w:szCs w:val="20"/>
          <w:lang w:eastAsia="zh-CN"/>
        </w:rPr>
        <w:t>Data collection for BM AI/ML model inference</w:t>
      </w:r>
    </w:p>
    <w:p w14:paraId="036278F4" w14:textId="42A10DC8" w:rsidR="00706C5D" w:rsidRPr="00490A62" w:rsidRDefault="00B161DF" w:rsidP="00706C5D">
      <w:pPr>
        <w:rPr>
          <w:rFonts w:eastAsiaTheme="minorEastAsia"/>
          <w:sz w:val="20"/>
          <w:szCs w:val="20"/>
        </w:rPr>
      </w:pPr>
      <w:r w:rsidRPr="00490A62">
        <w:rPr>
          <w:rFonts w:eastAsiaTheme="minorEastAsia" w:hint="eastAsia"/>
          <w:sz w:val="20"/>
          <w:szCs w:val="20"/>
        </w:rPr>
        <w:t>A</w:t>
      </w:r>
      <w:r w:rsidRPr="00490A62">
        <w:rPr>
          <w:rFonts w:eastAsiaTheme="minorEastAsia"/>
          <w:sz w:val="20"/>
          <w:szCs w:val="20"/>
        </w:rPr>
        <w:t xml:space="preserve">s agreed in </w:t>
      </w:r>
      <w:r w:rsidR="005B2707" w:rsidRPr="00490A62">
        <w:rPr>
          <w:rFonts w:eastAsiaTheme="minorEastAsia"/>
          <w:sz w:val="20"/>
          <w:szCs w:val="20"/>
        </w:rPr>
        <w:t xml:space="preserve">the </w:t>
      </w:r>
      <w:r w:rsidRPr="00490A62">
        <w:rPr>
          <w:rFonts w:eastAsiaTheme="minorEastAsia"/>
          <w:sz w:val="20"/>
          <w:szCs w:val="20"/>
        </w:rPr>
        <w:t xml:space="preserve">last meeting, for the </w:t>
      </w:r>
      <w:r w:rsidR="005B2707" w:rsidRPr="00490A62">
        <w:rPr>
          <w:rFonts w:eastAsiaTheme="minorEastAsia"/>
          <w:sz w:val="20"/>
          <w:szCs w:val="20"/>
        </w:rPr>
        <w:t>UE</w:t>
      </w:r>
      <w:r w:rsidRPr="00490A62">
        <w:rPr>
          <w:rFonts w:eastAsiaTheme="minorEastAsia"/>
          <w:sz w:val="20"/>
          <w:szCs w:val="20"/>
        </w:rPr>
        <w:t xml:space="preserve">-side model, </w:t>
      </w:r>
      <w:r w:rsidR="005B2707" w:rsidRPr="00490A62">
        <w:rPr>
          <w:rFonts w:eastAsiaTheme="minorEastAsia"/>
          <w:sz w:val="20"/>
          <w:szCs w:val="20"/>
        </w:rPr>
        <w:t>UE need to report the bea</w:t>
      </w:r>
      <w:r w:rsidR="005B2707" w:rsidRPr="00490A62">
        <w:rPr>
          <w:rFonts w:eastAsiaTheme="minorEastAsia" w:hint="eastAsia"/>
          <w:sz w:val="20"/>
          <w:szCs w:val="20"/>
        </w:rPr>
        <w:t>m</w:t>
      </w:r>
      <w:r w:rsidR="005B2707" w:rsidRPr="00490A62">
        <w:rPr>
          <w:rFonts w:eastAsiaTheme="minorEastAsia"/>
          <w:sz w:val="20"/>
          <w:szCs w:val="20"/>
        </w:rPr>
        <w:t xml:space="preserve">(s) based on the output of AI/ML model inference, whether the </w:t>
      </w:r>
      <w:r w:rsidR="00267D70" w:rsidRPr="00490A62">
        <w:rPr>
          <w:rFonts w:eastAsiaTheme="minorEastAsia"/>
          <w:sz w:val="20"/>
          <w:szCs w:val="20"/>
        </w:rPr>
        <w:t>p</w:t>
      </w:r>
      <w:r w:rsidR="005B2707" w:rsidRPr="00490A62">
        <w:rPr>
          <w:rFonts w:eastAsiaTheme="minorEastAsia"/>
          <w:sz w:val="20"/>
          <w:szCs w:val="20"/>
        </w:rPr>
        <w:t>redicted L1-RSRP corresponding to the beam</w:t>
      </w:r>
      <w:r w:rsidR="005B2707" w:rsidRPr="00490A62">
        <w:rPr>
          <w:rFonts w:eastAsiaTheme="minorEastAsia" w:hint="eastAsia"/>
          <w:sz w:val="20"/>
          <w:szCs w:val="20"/>
        </w:rPr>
        <w:t>(</w:t>
      </w:r>
      <w:r w:rsidR="005B2707" w:rsidRPr="00490A62">
        <w:rPr>
          <w:rFonts w:eastAsiaTheme="minorEastAsia"/>
          <w:sz w:val="20"/>
          <w:szCs w:val="20"/>
        </w:rPr>
        <w:t xml:space="preserve">s) should be reported is FFS. </w:t>
      </w:r>
      <w:r w:rsidR="00267D70" w:rsidRPr="00490A62">
        <w:rPr>
          <w:rFonts w:eastAsiaTheme="minorEastAsia"/>
          <w:sz w:val="20"/>
          <w:szCs w:val="20"/>
        </w:rPr>
        <w:t xml:space="preserve">In our view, </w:t>
      </w:r>
      <w:r w:rsidR="00D303C7" w:rsidRPr="00490A62">
        <w:rPr>
          <w:rFonts w:eastAsiaTheme="minorEastAsia"/>
          <w:sz w:val="20"/>
          <w:szCs w:val="20"/>
        </w:rPr>
        <w:t>report</w:t>
      </w:r>
      <w:r w:rsidR="00F9193F">
        <w:rPr>
          <w:rFonts w:eastAsiaTheme="minorEastAsia"/>
          <w:sz w:val="20"/>
          <w:szCs w:val="20"/>
        </w:rPr>
        <w:t>ing</w:t>
      </w:r>
      <w:r w:rsidR="00D303C7" w:rsidRPr="00490A62">
        <w:rPr>
          <w:rFonts w:eastAsiaTheme="minorEastAsia"/>
          <w:sz w:val="20"/>
          <w:szCs w:val="20"/>
        </w:rPr>
        <w:t xml:space="preserve"> the</w:t>
      </w:r>
      <w:r w:rsidR="00113018" w:rsidRPr="00490A62">
        <w:rPr>
          <w:rFonts w:eastAsiaTheme="minorEastAsia"/>
          <w:sz w:val="20"/>
          <w:szCs w:val="20"/>
        </w:rPr>
        <w:t xml:space="preserve"> </w:t>
      </w:r>
      <w:r w:rsidR="00D303C7" w:rsidRPr="00490A62">
        <w:rPr>
          <w:rFonts w:eastAsiaTheme="minorEastAsia"/>
          <w:sz w:val="20"/>
          <w:szCs w:val="20"/>
        </w:rPr>
        <w:t xml:space="preserve">predicted </w:t>
      </w:r>
      <w:r w:rsidR="00113018" w:rsidRPr="00490A62">
        <w:rPr>
          <w:rFonts w:eastAsiaTheme="minorEastAsia"/>
          <w:sz w:val="20"/>
          <w:szCs w:val="20"/>
        </w:rPr>
        <w:t xml:space="preserve">L1-RSRP </w:t>
      </w:r>
      <w:r w:rsidR="00C26925" w:rsidRPr="00490A62">
        <w:rPr>
          <w:rFonts w:eastAsiaTheme="minorEastAsia"/>
          <w:sz w:val="20"/>
          <w:szCs w:val="20"/>
        </w:rPr>
        <w:t>will</w:t>
      </w:r>
      <w:r w:rsidR="00113018" w:rsidRPr="00490A62">
        <w:rPr>
          <w:rFonts w:eastAsiaTheme="minorEastAsia"/>
          <w:sz w:val="20"/>
          <w:szCs w:val="20"/>
        </w:rPr>
        <w:t xml:space="preserve"> </w:t>
      </w:r>
      <w:r w:rsidR="00D83B9A">
        <w:rPr>
          <w:rFonts w:eastAsiaTheme="minorEastAsia"/>
          <w:sz w:val="20"/>
          <w:szCs w:val="20"/>
        </w:rPr>
        <w:t>increase</w:t>
      </w:r>
      <w:r w:rsidR="00113018" w:rsidRPr="00490A62">
        <w:rPr>
          <w:rFonts w:eastAsiaTheme="minorEastAsia"/>
          <w:sz w:val="20"/>
          <w:szCs w:val="20"/>
        </w:rPr>
        <w:t xml:space="preserve"> the overhead</w:t>
      </w:r>
      <w:r w:rsidR="00D303C7" w:rsidRPr="00490A62">
        <w:rPr>
          <w:rFonts w:eastAsiaTheme="minorEastAsia"/>
          <w:sz w:val="20"/>
          <w:szCs w:val="20"/>
        </w:rPr>
        <w:t>, on the other side, beam</w:t>
      </w:r>
      <w:r w:rsidR="00D303C7" w:rsidRPr="00490A62">
        <w:rPr>
          <w:rFonts w:eastAsiaTheme="minorEastAsia" w:hint="eastAsia"/>
          <w:sz w:val="20"/>
          <w:szCs w:val="20"/>
        </w:rPr>
        <w:t>(</w:t>
      </w:r>
      <w:r w:rsidR="00D303C7" w:rsidRPr="00490A62">
        <w:rPr>
          <w:rFonts w:eastAsiaTheme="minorEastAsia"/>
          <w:sz w:val="20"/>
          <w:szCs w:val="20"/>
        </w:rPr>
        <w:t xml:space="preserve">s) information such as top-K beam indication will be enough </w:t>
      </w:r>
      <w:r w:rsidR="00D83B9A">
        <w:rPr>
          <w:rFonts w:eastAsiaTheme="minorEastAsia"/>
          <w:sz w:val="20"/>
          <w:szCs w:val="20"/>
        </w:rPr>
        <w:t>for</w:t>
      </w:r>
      <w:r w:rsidR="00D303C7" w:rsidRPr="00490A62">
        <w:rPr>
          <w:rFonts w:eastAsiaTheme="minorEastAsia"/>
          <w:sz w:val="20"/>
          <w:szCs w:val="20"/>
        </w:rPr>
        <w:t xml:space="preserve"> </w:t>
      </w:r>
      <w:r w:rsidR="002757AB" w:rsidRPr="00490A62">
        <w:rPr>
          <w:rFonts w:eastAsiaTheme="minorEastAsia"/>
          <w:sz w:val="20"/>
          <w:szCs w:val="20"/>
        </w:rPr>
        <w:t>gNB</w:t>
      </w:r>
      <w:r w:rsidR="00D83B9A">
        <w:rPr>
          <w:rFonts w:eastAsiaTheme="minorEastAsia"/>
          <w:sz w:val="20"/>
          <w:szCs w:val="20"/>
        </w:rPr>
        <w:t xml:space="preserve"> to select the </w:t>
      </w:r>
      <w:r w:rsidR="00904AAA">
        <w:rPr>
          <w:rFonts w:eastAsiaTheme="minorEastAsia"/>
          <w:sz w:val="20"/>
          <w:szCs w:val="20"/>
        </w:rPr>
        <w:t xml:space="preserve">DL </w:t>
      </w:r>
      <w:r w:rsidR="00D83B9A">
        <w:rPr>
          <w:rFonts w:eastAsiaTheme="minorEastAsia"/>
          <w:sz w:val="20"/>
          <w:szCs w:val="20"/>
        </w:rPr>
        <w:t>T</w:t>
      </w:r>
      <w:r w:rsidR="00904AAA">
        <w:rPr>
          <w:rFonts w:eastAsiaTheme="minorEastAsia"/>
          <w:sz w:val="20"/>
          <w:szCs w:val="20"/>
        </w:rPr>
        <w:t xml:space="preserve">x </w:t>
      </w:r>
      <w:r w:rsidR="00D83B9A">
        <w:rPr>
          <w:rFonts w:eastAsiaTheme="minorEastAsia"/>
          <w:sz w:val="20"/>
          <w:szCs w:val="20"/>
        </w:rPr>
        <w:t>beam</w:t>
      </w:r>
      <w:r w:rsidR="00D208CB" w:rsidRPr="00490A62">
        <w:rPr>
          <w:rFonts w:eastAsiaTheme="minorEastAsia"/>
          <w:sz w:val="20"/>
          <w:szCs w:val="20"/>
        </w:rPr>
        <w:t xml:space="preserve">, </w:t>
      </w:r>
      <w:r w:rsidR="007C5E6F">
        <w:rPr>
          <w:rFonts w:eastAsiaTheme="minorEastAsia"/>
          <w:sz w:val="20"/>
          <w:szCs w:val="20"/>
        </w:rPr>
        <w:t xml:space="preserve">so </w:t>
      </w:r>
      <w:r w:rsidR="00D208CB" w:rsidRPr="00490A62">
        <w:rPr>
          <w:rFonts w:eastAsiaTheme="minorEastAsia"/>
          <w:sz w:val="20"/>
          <w:szCs w:val="20"/>
        </w:rPr>
        <w:t xml:space="preserve">we </w:t>
      </w:r>
      <w:r w:rsidR="00F9193F">
        <w:rPr>
          <w:rFonts w:eastAsiaTheme="minorEastAsia"/>
          <w:sz w:val="20"/>
          <w:szCs w:val="20"/>
        </w:rPr>
        <w:t>fail to</w:t>
      </w:r>
      <w:r w:rsidR="00F9193F" w:rsidRPr="00490A62">
        <w:rPr>
          <w:rFonts w:eastAsiaTheme="minorEastAsia"/>
          <w:sz w:val="20"/>
          <w:szCs w:val="20"/>
        </w:rPr>
        <w:t xml:space="preserve"> </w:t>
      </w:r>
      <w:r w:rsidR="00D208CB" w:rsidRPr="00490A62">
        <w:rPr>
          <w:rFonts w:eastAsiaTheme="minorEastAsia"/>
          <w:sz w:val="20"/>
          <w:szCs w:val="20"/>
        </w:rPr>
        <w:t xml:space="preserve">see the benefit to report the predicted L1-RSRP. </w:t>
      </w:r>
    </w:p>
    <w:p w14:paraId="2AA8734F" w14:textId="3579C654" w:rsidR="00D208CB" w:rsidRPr="00D83B9A" w:rsidRDefault="00D208CB" w:rsidP="00706C5D">
      <w:pPr>
        <w:rPr>
          <w:rFonts w:eastAsiaTheme="minorEastAsia"/>
        </w:rPr>
      </w:pPr>
    </w:p>
    <w:p w14:paraId="547EA3D3" w14:textId="1C7DBDEC" w:rsidR="00D208CB" w:rsidRPr="00490A62" w:rsidRDefault="00D208CB" w:rsidP="00706C5D">
      <w:pPr>
        <w:rPr>
          <w:rFonts w:eastAsiaTheme="minorEastAsia"/>
          <w:b/>
          <w:bCs/>
          <w:i/>
          <w:iCs/>
          <w:sz w:val="20"/>
          <w:szCs w:val="20"/>
        </w:rPr>
      </w:pPr>
      <w:r w:rsidRPr="00490A62">
        <w:rPr>
          <w:rFonts w:eastAsiaTheme="minorEastAsia"/>
          <w:b/>
          <w:bCs/>
          <w:sz w:val="20"/>
          <w:szCs w:val="20"/>
        </w:rPr>
        <w:t>Observation</w:t>
      </w:r>
      <w:r w:rsidR="006A7D00" w:rsidRPr="00490A62">
        <w:rPr>
          <w:rFonts w:eastAsiaTheme="minorEastAsia"/>
          <w:b/>
          <w:bCs/>
          <w:sz w:val="20"/>
          <w:szCs w:val="20"/>
        </w:rPr>
        <w:t>1</w:t>
      </w:r>
      <w:r w:rsidRPr="00490A62">
        <w:rPr>
          <w:rFonts w:eastAsiaTheme="minorEastAsia"/>
          <w:b/>
          <w:bCs/>
          <w:sz w:val="20"/>
          <w:szCs w:val="20"/>
        </w:rPr>
        <w:t xml:space="preserve">: </w:t>
      </w:r>
      <w:r w:rsidRPr="00490A62">
        <w:rPr>
          <w:rFonts w:eastAsiaTheme="minorEastAsia"/>
          <w:b/>
          <w:bCs/>
          <w:i/>
          <w:iCs/>
          <w:sz w:val="20"/>
          <w:szCs w:val="20"/>
        </w:rPr>
        <w:t xml:space="preserve">For BM-Case1 and BM-Case2 with a UE-side AI/ML model reference, report the Predicted L1-RSRP of the </w:t>
      </w:r>
      <w:r w:rsidRPr="00490A62">
        <w:rPr>
          <w:rFonts w:eastAsiaTheme="minorEastAsia" w:hint="eastAsia"/>
          <w:b/>
          <w:bCs/>
          <w:i/>
          <w:iCs/>
          <w:sz w:val="20"/>
          <w:szCs w:val="20"/>
        </w:rPr>
        <w:t>top-K</w:t>
      </w:r>
      <w:r w:rsidRPr="00490A62"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Pr="00490A62">
        <w:rPr>
          <w:rFonts w:eastAsiaTheme="minorEastAsia" w:hint="eastAsia"/>
          <w:b/>
          <w:bCs/>
          <w:i/>
          <w:iCs/>
          <w:sz w:val="20"/>
          <w:szCs w:val="20"/>
        </w:rPr>
        <w:t>beam</w:t>
      </w:r>
      <w:r w:rsidRPr="00490A62">
        <w:rPr>
          <w:rFonts w:eastAsiaTheme="minorEastAsia"/>
          <w:b/>
          <w:bCs/>
          <w:i/>
          <w:iCs/>
          <w:sz w:val="20"/>
          <w:szCs w:val="20"/>
        </w:rPr>
        <w:t>(s) to NW</w:t>
      </w:r>
      <w:r w:rsidR="006A7D00" w:rsidRPr="00490A62">
        <w:rPr>
          <w:rFonts w:eastAsiaTheme="minorEastAsia"/>
          <w:b/>
          <w:bCs/>
          <w:i/>
          <w:iCs/>
          <w:sz w:val="20"/>
          <w:szCs w:val="20"/>
        </w:rPr>
        <w:t xml:space="preserve"> can’t provide</w:t>
      </w:r>
      <w:r w:rsidRPr="00490A62"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="006A7D00" w:rsidRPr="00490A62">
        <w:rPr>
          <w:rFonts w:eastAsiaTheme="minorEastAsia"/>
          <w:b/>
          <w:bCs/>
          <w:i/>
          <w:iCs/>
          <w:sz w:val="20"/>
          <w:szCs w:val="20"/>
        </w:rPr>
        <w:t>obvious benefit</w:t>
      </w:r>
      <w:r w:rsidR="00E7146F">
        <w:rPr>
          <w:rFonts w:eastAsiaTheme="minorEastAsia"/>
          <w:b/>
          <w:bCs/>
          <w:i/>
          <w:iCs/>
          <w:sz w:val="20"/>
          <w:szCs w:val="20"/>
        </w:rPr>
        <w:t>s</w:t>
      </w:r>
      <w:r w:rsidR="006A7D00" w:rsidRPr="00490A62">
        <w:rPr>
          <w:rFonts w:eastAsiaTheme="minorEastAsia"/>
          <w:b/>
          <w:bCs/>
          <w:i/>
          <w:iCs/>
          <w:sz w:val="20"/>
          <w:szCs w:val="20"/>
        </w:rPr>
        <w:t>.</w:t>
      </w:r>
    </w:p>
    <w:p w14:paraId="6CD04A0C" w14:textId="6938610F" w:rsidR="00706C5D" w:rsidRDefault="00706C5D" w:rsidP="00706C5D">
      <w:pPr>
        <w:rPr>
          <w:rFonts w:eastAsiaTheme="minorEastAsia"/>
        </w:rPr>
      </w:pPr>
    </w:p>
    <w:p w14:paraId="58B278F1" w14:textId="379A91F1" w:rsidR="000F79EE" w:rsidRPr="000F79EE" w:rsidRDefault="00F9193F" w:rsidP="000F79EE">
      <w:pPr>
        <w:spacing w:after="120"/>
        <w:rPr>
          <w:rFonts w:eastAsiaTheme="minorEastAsia"/>
          <w:b/>
          <w:bCs/>
          <w:i/>
          <w:i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Pr="00490A62">
        <w:rPr>
          <w:rFonts w:eastAsiaTheme="minorEastAsia"/>
          <w:b/>
          <w:bCs/>
          <w:sz w:val="20"/>
          <w:szCs w:val="20"/>
        </w:rPr>
        <w:t xml:space="preserve">roposal </w:t>
      </w:r>
      <w:r w:rsidR="00541343">
        <w:rPr>
          <w:rFonts w:eastAsiaTheme="minorEastAsia"/>
          <w:b/>
          <w:bCs/>
          <w:sz w:val="20"/>
          <w:szCs w:val="20"/>
        </w:rPr>
        <w:t>3</w:t>
      </w:r>
      <w:r w:rsidR="000F79EE" w:rsidRPr="00490A62">
        <w:rPr>
          <w:rFonts w:eastAsiaTheme="minorEastAsia"/>
          <w:b/>
          <w:bCs/>
          <w:sz w:val="20"/>
          <w:szCs w:val="20"/>
        </w:rPr>
        <w:t>:</w:t>
      </w:r>
      <w:r w:rsidR="000F79EE" w:rsidRPr="00490A62">
        <w:rPr>
          <w:b/>
          <w:i/>
          <w:iCs/>
          <w:sz w:val="20"/>
          <w:szCs w:val="20"/>
        </w:rPr>
        <w:t xml:space="preserve"> </w:t>
      </w:r>
      <w:r w:rsidR="000F79EE" w:rsidRPr="000F79EE">
        <w:rPr>
          <w:rFonts w:eastAsiaTheme="minorEastAsia"/>
          <w:b/>
          <w:bCs/>
          <w:i/>
          <w:iCs/>
          <w:sz w:val="20"/>
          <w:szCs w:val="20"/>
        </w:rPr>
        <w:t xml:space="preserve">For BM-Case1 with a UE-side AI/ML model, study the potential specification impact of L1 signaling to report the following information of AI/ML model inference to NW </w:t>
      </w:r>
    </w:p>
    <w:p w14:paraId="27AABCBA" w14:textId="77777777" w:rsidR="000F79EE" w:rsidRDefault="000F79EE" w:rsidP="009E16FE">
      <w:pPr>
        <w:pStyle w:val="af9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</w:pPr>
      <w:r w:rsidRPr="000F79EE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The beam(s) that is based on the output of AI/ML model inference</w:t>
      </w:r>
    </w:p>
    <w:p w14:paraId="1B40B71B" w14:textId="126429F8" w:rsidR="000F79EE" w:rsidRPr="000F79EE" w:rsidRDefault="000F79EE" w:rsidP="009E16FE">
      <w:pPr>
        <w:pStyle w:val="af9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</w:pPr>
      <w:r w:rsidRPr="000F79EE">
        <w:rPr>
          <w:rFonts w:ascii="Times New Roman" w:eastAsiaTheme="minorEastAsia" w:hAnsi="Times New Roman" w:hint="eastAsia"/>
          <w:b/>
          <w:bCs/>
          <w:i/>
          <w:iCs/>
          <w:sz w:val="20"/>
          <w:szCs w:val="20"/>
          <w:lang w:eastAsia="zh-CN"/>
        </w:rPr>
        <w:t>F</w:t>
      </w:r>
      <w:r w:rsidRPr="000F79EE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FS: other information</w:t>
      </w:r>
    </w:p>
    <w:p w14:paraId="24BF19AE" w14:textId="77777777" w:rsidR="000F79EE" w:rsidRPr="00706C5D" w:rsidRDefault="000F79EE" w:rsidP="00706C5D">
      <w:pPr>
        <w:rPr>
          <w:rFonts w:eastAsiaTheme="minorEastAsia"/>
        </w:rPr>
      </w:pPr>
    </w:p>
    <w:p w14:paraId="7385546A" w14:textId="247E6042" w:rsidR="00E4414A" w:rsidRPr="002C7A9B" w:rsidRDefault="00E4414A" w:rsidP="009E16FE">
      <w:pPr>
        <w:pStyle w:val="af9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</w:rPr>
      </w:pPr>
      <w:r w:rsidRPr="002C7A9B">
        <w:rPr>
          <w:rFonts w:ascii="Times New Roman" w:eastAsiaTheme="minorEastAsia" w:hAnsi="Times New Roman"/>
          <w:sz w:val="20"/>
          <w:szCs w:val="20"/>
          <w:lang w:eastAsia="zh-CN"/>
        </w:rPr>
        <w:t xml:space="preserve">Data collection for BM AI/ML model </w:t>
      </w:r>
      <w:r w:rsidR="00581979" w:rsidRPr="002C7A9B">
        <w:rPr>
          <w:rFonts w:ascii="Times New Roman" w:eastAsiaTheme="minorEastAsia" w:hAnsi="Times New Roman"/>
          <w:sz w:val="20"/>
          <w:szCs w:val="20"/>
          <w:lang w:eastAsia="zh-CN"/>
        </w:rPr>
        <w:t>monitoring</w:t>
      </w:r>
    </w:p>
    <w:p w14:paraId="60F49EB0" w14:textId="523C4961" w:rsidR="00F25248" w:rsidRPr="00490A62" w:rsidRDefault="001847D6" w:rsidP="00875115">
      <w:pPr>
        <w:rPr>
          <w:rFonts w:eastAsiaTheme="minorEastAsia"/>
          <w:sz w:val="20"/>
          <w:szCs w:val="20"/>
        </w:rPr>
      </w:pPr>
      <w:r w:rsidRPr="00615309">
        <w:rPr>
          <w:rFonts w:ascii="Times" w:eastAsia="宋体" w:hAnsi="Times"/>
          <w:b/>
          <w:i/>
          <w:noProof/>
          <w:kern w:val="2"/>
          <w:sz w:val="20"/>
          <w:szCs w:val="22"/>
          <w:highlight w:val="green"/>
          <w:u w:val="single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937D557" wp14:editId="55F23D08">
                <wp:simplePos x="0" y="0"/>
                <wp:positionH relativeFrom="margin">
                  <wp:align>left</wp:align>
                </wp:positionH>
                <wp:positionV relativeFrom="paragraph">
                  <wp:posOffset>197518</wp:posOffset>
                </wp:positionV>
                <wp:extent cx="6263640" cy="2054225"/>
                <wp:effectExtent l="0" t="0" r="22860" b="2222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205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F193C" w14:textId="75DF569A" w:rsidR="00615309" w:rsidRPr="00F25248" w:rsidRDefault="00615309" w:rsidP="00615309">
                            <w:pPr>
                              <w:spacing w:after="120"/>
                              <w:rPr>
                                <w:rFonts w:ascii="Times" w:eastAsia="宋体" w:hAnsi="Times"/>
                                <w:b/>
                                <w:i/>
                                <w:kern w:val="2"/>
                                <w:sz w:val="20"/>
                                <w:szCs w:val="22"/>
                                <w:highlight w:val="green"/>
                                <w:lang w:val="en-GB"/>
                              </w:rPr>
                            </w:pPr>
                            <w:r w:rsidRPr="00F25248">
                              <w:rPr>
                                <w:rFonts w:ascii="Times" w:eastAsia="宋体" w:hAnsi="Times"/>
                                <w:b/>
                                <w:i/>
                                <w:kern w:val="2"/>
                                <w:sz w:val="20"/>
                                <w:szCs w:val="22"/>
                                <w:highlight w:val="green"/>
                                <w:u w:val="single"/>
                                <w:lang w:val="en-GB"/>
                              </w:rPr>
                              <w:t>Agreement</w:t>
                            </w:r>
                          </w:p>
                          <w:p w14:paraId="38B7D4A9" w14:textId="77777777" w:rsidR="00615309" w:rsidRPr="00F25248" w:rsidRDefault="00615309" w:rsidP="00615309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</w:pPr>
                            <w:r w:rsidRPr="00F25248">
                              <w:rPr>
                                <w:rFonts w:ascii="Times" w:eastAsia="Batang" w:hAnsi="Times"/>
                                <w:b/>
                                <w:i/>
                                <w:sz w:val="20"/>
                                <w:lang w:val="en-GB"/>
                              </w:rPr>
                              <w:t xml:space="preserve">For BM-Case1 and BM-Case2 with a UE-side AI/ML model, study the following alternatives for model monitoring with potential down-selection: </w:t>
                            </w:r>
                          </w:p>
                          <w:p w14:paraId="7F662444" w14:textId="77777777" w:rsidR="00615309" w:rsidRPr="00F25248" w:rsidRDefault="00615309" w:rsidP="009E16FE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eastAsia="Yu Mincho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25248">
                              <w:rPr>
                                <w:rFonts w:eastAsia="MS Gothic" w:hint="eastAsia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A</w:t>
                            </w:r>
                            <w:r w:rsidRPr="00F25248">
                              <w:rPr>
                                <w:rFonts w:eastAsia="MS Gothic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tl1. UE-side Model monitoring</w:t>
                            </w:r>
                          </w:p>
                          <w:p w14:paraId="0C8A52D8" w14:textId="77777777" w:rsidR="00615309" w:rsidRPr="00F25248" w:rsidRDefault="00615309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25248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 xml:space="preserve">UE monitors the performance metric(s) </w:t>
                            </w:r>
                          </w:p>
                          <w:p w14:paraId="3198F1FA" w14:textId="77777777" w:rsidR="00615309" w:rsidRPr="00F25248" w:rsidRDefault="00615309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lang w:val="en-GB" w:eastAsia="x-none"/>
                              </w:rPr>
                            </w:pPr>
                            <w:r w:rsidRPr="00F25248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>UE makes decision(s) of model selection/activation/ deactivation/switching/fallback operation</w:t>
                            </w:r>
                          </w:p>
                          <w:p w14:paraId="5387BE90" w14:textId="77777777" w:rsidR="00615309" w:rsidRPr="00F25248" w:rsidRDefault="00615309" w:rsidP="009E16FE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eastAsia="Yu Mincho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25248">
                              <w:rPr>
                                <w:rFonts w:eastAsia="MS Gothic" w:hint="eastAsia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A</w:t>
                            </w:r>
                            <w:r w:rsidRPr="00F25248">
                              <w:rPr>
                                <w:rFonts w:eastAsia="MS Gothic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tl2. NW-side Model monitoring</w:t>
                            </w:r>
                          </w:p>
                          <w:p w14:paraId="19A683BD" w14:textId="77777777" w:rsidR="00615309" w:rsidRPr="00F25248" w:rsidRDefault="00615309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25248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 xml:space="preserve">NW monitors the performance metric(s) </w:t>
                            </w:r>
                          </w:p>
                          <w:p w14:paraId="2418B2F1" w14:textId="77777777" w:rsidR="00615309" w:rsidRPr="00F25248" w:rsidRDefault="00615309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lang w:val="en-GB" w:eastAsia="x-none"/>
                              </w:rPr>
                            </w:pPr>
                            <w:r w:rsidRPr="00F25248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>NW makes decision(s) of model selection/activation/ deactivation/switching/ fallback operation</w:t>
                            </w:r>
                          </w:p>
                          <w:p w14:paraId="629593C0" w14:textId="77777777" w:rsidR="00615309" w:rsidRPr="00F25248" w:rsidRDefault="00615309" w:rsidP="009E16FE">
                            <w:pPr>
                              <w:numPr>
                                <w:ilvl w:val="0"/>
                                <w:numId w:val="12"/>
                              </w:numPr>
                              <w:rPr>
                                <w:rFonts w:eastAsia="Yu Mincho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25248">
                              <w:rPr>
                                <w:rFonts w:eastAsia="Yu Mincho"/>
                                <w:b/>
                                <w:i/>
                                <w:kern w:val="2"/>
                                <w:sz w:val="20"/>
                                <w:szCs w:val="20"/>
                                <w:lang w:eastAsia="ja-JP"/>
                              </w:rPr>
                              <w:t>Alt3. Hybrid model monitoring</w:t>
                            </w:r>
                          </w:p>
                          <w:p w14:paraId="1F52228A" w14:textId="77777777" w:rsidR="00615309" w:rsidRPr="00F25248" w:rsidRDefault="00615309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F25248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 xml:space="preserve">UE monitors the performance metric(s) </w:t>
                            </w:r>
                          </w:p>
                          <w:p w14:paraId="16DEEC82" w14:textId="4C3147FB" w:rsidR="00615309" w:rsidRPr="00615309" w:rsidRDefault="00615309" w:rsidP="009E16FE">
                            <w:pPr>
                              <w:numPr>
                                <w:ilvl w:val="1"/>
                                <w:numId w:val="12"/>
                              </w:numPr>
                              <w:contextualSpacing/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lang w:val="en-GB" w:eastAsia="x-none"/>
                              </w:rPr>
                            </w:pPr>
                            <w:r w:rsidRPr="00F25248">
                              <w:rPr>
                                <w:rFonts w:ascii="Times" w:eastAsia="Yu Mincho" w:hAnsi="Times"/>
                                <w:b/>
                                <w:i/>
                                <w:sz w:val="20"/>
                                <w:szCs w:val="20"/>
                                <w:lang w:val="en-GB" w:eastAsia="ja-JP"/>
                              </w:rPr>
                              <w:t>NW makes decision(s) of model selection/activation/ deactivation/switching/ fallback operation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37D557" id="_x0000_s1029" type="#_x0000_t202" style="position:absolute;margin-left:0;margin-top:15.55pt;width:493.2pt;height:161.75pt;z-index:2516797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">
                <v:textbox>
                  <w:txbxContent>
                    <w:p w14:paraId="3D3F193C" w14:textId="75DF569A" w:rsidR="00615309" w:rsidRPr="00F25248" w:rsidRDefault="00615309" w:rsidP="00615309">
                      <w:pPr>
                        <w:spacing w:after="120"/>
                        <w:rPr>
                          <w:rFonts w:ascii="Times" w:eastAsia="宋体" w:hAnsi="Times"/>
                          <w:b/>
                          <w:i/>
                          <w:kern w:val="2"/>
                          <w:sz w:val="20"/>
                          <w:szCs w:val="22"/>
                          <w:highlight w:val="green"/>
                          <w:lang w:val="en-GB"/>
                        </w:rPr>
                      </w:pPr>
                      <w:r w:rsidRPr="00F25248">
                        <w:rPr>
                          <w:rFonts w:ascii="Times" w:eastAsia="宋体" w:hAnsi="Times"/>
                          <w:b/>
                          <w:i/>
                          <w:kern w:val="2"/>
                          <w:sz w:val="20"/>
                          <w:szCs w:val="22"/>
                          <w:highlight w:val="green"/>
                          <w:u w:val="single"/>
                          <w:lang w:val="en-GB"/>
                        </w:rPr>
                        <w:t>Agreement</w:t>
                      </w:r>
                    </w:p>
                    <w:p w14:paraId="38B7D4A9" w14:textId="77777777" w:rsidR="00615309" w:rsidRPr="00F25248" w:rsidRDefault="00615309" w:rsidP="00615309">
                      <w:pPr>
                        <w:spacing w:after="120"/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</w:pPr>
                      <w:r w:rsidRPr="00F25248">
                        <w:rPr>
                          <w:rFonts w:ascii="Times" w:eastAsia="Batang" w:hAnsi="Times"/>
                          <w:b/>
                          <w:i/>
                          <w:sz w:val="20"/>
                          <w:lang w:val="en-GB"/>
                        </w:rPr>
                        <w:t xml:space="preserve">For BM-Case1 and BM-Case2 with a UE-side AI/ML model, study the following alternatives for model monitoring with potential down-selection: </w:t>
                      </w:r>
                    </w:p>
                    <w:p w14:paraId="7F662444" w14:textId="77777777" w:rsidR="00615309" w:rsidRPr="00F25248" w:rsidRDefault="00615309" w:rsidP="009E16FE">
                      <w:pPr>
                        <w:numPr>
                          <w:ilvl w:val="0"/>
                          <w:numId w:val="12"/>
                        </w:numPr>
                        <w:rPr>
                          <w:rFonts w:eastAsia="Yu Mincho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</w:pPr>
                      <w:r w:rsidRPr="00F25248">
                        <w:rPr>
                          <w:rFonts w:eastAsia="MS Gothic" w:hint="eastAsia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A</w:t>
                      </w:r>
                      <w:r w:rsidRPr="00F25248">
                        <w:rPr>
                          <w:rFonts w:eastAsia="MS Gothic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tl1. UE-side Model monitoring</w:t>
                      </w:r>
                    </w:p>
                    <w:p w14:paraId="0C8A52D8" w14:textId="77777777" w:rsidR="00615309" w:rsidRPr="00F25248" w:rsidRDefault="00615309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</w:pPr>
                      <w:r w:rsidRPr="00F25248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 xml:space="preserve">UE monitors the performance metric(s) </w:t>
                      </w:r>
                    </w:p>
                    <w:p w14:paraId="3198F1FA" w14:textId="77777777" w:rsidR="00615309" w:rsidRPr="00F25248" w:rsidRDefault="00615309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lang w:val="en-GB" w:eastAsia="x-none"/>
                        </w:rPr>
                      </w:pPr>
                      <w:r w:rsidRPr="00F25248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>UE makes decision(s) of model selection/activation/ deactivation/switching/fallback operation</w:t>
                      </w:r>
                    </w:p>
                    <w:p w14:paraId="5387BE90" w14:textId="77777777" w:rsidR="00615309" w:rsidRPr="00F25248" w:rsidRDefault="00615309" w:rsidP="009E16FE">
                      <w:pPr>
                        <w:numPr>
                          <w:ilvl w:val="0"/>
                          <w:numId w:val="12"/>
                        </w:numPr>
                        <w:rPr>
                          <w:rFonts w:eastAsia="Yu Mincho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</w:pPr>
                      <w:r w:rsidRPr="00F25248">
                        <w:rPr>
                          <w:rFonts w:eastAsia="MS Gothic" w:hint="eastAsia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A</w:t>
                      </w:r>
                      <w:r w:rsidRPr="00F25248">
                        <w:rPr>
                          <w:rFonts w:eastAsia="MS Gothic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tl2. NW-side Model monitoring</w:t>
                      </w:r>
                    </w:p>
                    <w:p w14:paraId="19A683BD" w14:textId="77777777" w:rsidR="00615309" w:rsidRPr="00F25248" w:rsidRDefault="00615309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</w:pPr>
                      <w:r w:rsidRPr="00F25248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 xml:space="preserve">NW monitors the performance metric(s) </w:t>
                      </w:r>
                    </w:p>
                    <w:p w14:paraId="2418B2F1" w14:textId="77777777" w:rsidR="00615309" w:rsidRPr="00F25248" w:rsidRDefault="00615309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lang w:val="en-GB" w:eastAsia="x-none"/>
                        </w:rPr>
                      </w:pPr>
                      <w:r w:rsidRPr="00F25248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>NW makes decision(s) of model selection/activation/ deactivation/switching/ fallback operation</w:t>
                      </w:r>
                    </w:p>
                    <w:p w14:paraId="629593C0" w14:textId="77777777" w:rsidR="00615309" w:rsidRPr="00F25248" w:rsidRDefault="00615309" w:rsidP="009E16FE">
                      <w:pPr>
                        <w:numPr>
                          <w:ilvl w:val="0"/>
                          <w:numId w:val="12"/>
                        </w:numPr>
                        <w:rPr>
                          <w:rFonts w:eastAsia="Yu Mincho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</w:pPr>
                      <w:r w:rsidRPr="00F25248">
                        <w:rPr>
                          <w:rFonts w:eastAsia="Yu Mincho"/>
                          <w:b/>
                          <w:i/>
                          <w:kern w:val="2"/>
                          <w:sz w:val="20"/>
                          <w:szCs w:val="20"/>
                          <w:lang w:eastAsia="ja-JP"/>
                        </w:rPr>
                        <w:t>Alt3. Hybrid model monitoring</w:t>
                      </w:r>
                    </w:p>
                    <w:p w14:paraId="1F52228A" w14:textId="77777777" w:rsidR="00615309" w:rsidRPr="00F25248" w:rsidRDefault="00615309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</w:pPr>
                      <w:r w:rsidRPr="00F25248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 xml:space="preserve">UE monitors the performance metric(s) </w:t>
                      </w:r>
                    </w:p>
                    <w:p w14:paraId="16DEEC82" w14:textId="4C3147FB" w:rsidR="00615309" w:rsidRPr="00615309" w:rsidRDefault="00615309" w:rsidP="009E16FE">
                      <w:pPr>
                        <w:numPr>
                          <w:ilvl w:val="1"/>
                          <w:numId w:val="12"/>
                        </w:numPr>
                        <w:contextualSpacing/>
                        <w:rPr>
                          <w:rFonts w:ascii="Times" w:eastAsia="Yu Mincho" w:hAnsi="Times"/>
                          <w:b/>
                          <w:i/>
                          <w:sz w:val="20"/>
                          <w:lang w:val="en-GB" w:eastAsia="x-none"/>
                        </w:rPr>
                      </w:pPr>
                      <w:r w:rsidRPr="00F25248">
                        <w:rPr>
                          <w:rFonts w:ascii="Times" w:eastAsia="Yu Mincho" w:hAnsi="Times"/>
                          <w:b/>
                          <w:i/>
                          <w:sz w:val="20"/>
                          <w:szCs w:val="20"/>
                          <w:lang w:val="en-GB" w:eastAsia="ja-JP"/>
                        </w:rPr>
                        <w:t>NW makes decision(s) of model selection/activation/ deactivation/switching/ fallback operation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sz w:val="20"/>
          <w:szCs w:val="20"/>
        </w:rPr>
        <w:t>T</w:t>
      </w:r>
      <w:r w:rsidR="00F25248" w:rsidRPr="00490A62">
        <w:rPr>
          <w:rFonts w:eastAsiaTheme="minorEastAsia"/>
          <w:sz w:val="20"/>
          <w:szCs w:val="20"/>
        </w:rPr>
        <w:t xml:space="preserve">he agreement </w:t>
      </w:r>
      <w:r>
        <w:rPr>
          <w:rFonts w:eastAsiaTheme="minorEastAsia"/>
          <w:sz w:val="20"/>
          <w:szCs w:val="20"/>
        </w:rPr>
        <w:t xml:space="preserve">about model monitoring </w:t>
      </w:r>
      <w:r w:rsidR="00F25248" w:rsidRPr="00490A62">
        <w:rPr>
          <w:rFonts w:eastAsiaTheme="minorEastAsia"/>
          <w:sz w:val="20"/>
          <w:szCs w:val="20"/>
        </w:rPr>
        <w:t xml:space="preserve">in last meeting </w:t>
      </w:r>
      <w:r>
        <w:rPr>
          <w:rFonts w:eastAsiaTheme="minorEastAsia"/>
          <w:sz w:val="20"/>
          <w:szCs w:val="20"/>
        </w:rPr>
        <w:t xml:space="preserve">is </w:t>
      </w:r>
      <w:r w:rsidR="00F25248" w:rsidRPr="00490A62">
        <w:rPr>
          <w:rFonts w:eastAsiaTheme="minorEastAsia"/>
          <w:sz w:val="20"/>
          <w:szCs w:val="20"/>
        </w:rPr>
        <w:t>as below</w:t>
      </w:r>
      <w:r>
        <w:rPr>
          <w:rFonts w:eastAsiaTheme="minorEastAsia"/>
          <w:sz w:val="20"/>
          <w:szCs w:val="20"/>
        </w:rPr>
        <w:t>:</w:t>
      </w:r>
    </w:p>
    <w:p w14:paraId="0E4A88F4" w14:textId="6E199CE1" w:rsidR="00F25248" w:rsidRDefault="001847D6" w:rsidP="00F25248">
      <w:pPr>
        <w:spacing w:after="120"/>
        <w:rPr>
          <w:rFonts w:ascii="Times" w:eastAsia="宋体" w:hAnsi="Times"/>
          <w:b/>
          <w:i/>
          <w:kern w:val="2"/>
          <w:sz w:val="20"/>
          <w:szCs w:val="22"/>
          <w:highlight w:val="green"/>
          <w:u w:val="single"/>
          <w:lang w:val="en-GB"/>
        </w:rPr>
      </w:pPr>
      <w:r>
        <w:rPr>
          <w:rFonts w:eastAsiaTheme="minorEastAsia"/>
          <w:sz w:val="20"/>
          <w:szCs w:val="20"/>
        </w:rPr>
        <w:t xml:space="preserve">In our view, </w:t>
      </w:r>
      <w:r w:rsidRPr="00490A62">
        <w:rPr>
          <w:rFonts w:eastAsiaTheme="minorEastAsia" w:hint="eastAsia"/>
          <w:sz w:val="20"/>
          <w:szCs w:val="20"/>
        </w:rPr>
        <w:t>UE-side AI/ML model</w:t>
      </w:r>
      <w:r w:rsidRPr="00490A62">
        <w:rPr>
          <w:rFonts w:eastAsiaTheme="minorEastAsia"/>
          <w:sz w:val="20"/>
          <w:szCs w:val="20"/>
        </w:rPr>
        <w:t xml:space="preserve"> is UE specific implementation, </w:t>
      </w:r>
      <w:r w:rsidRPr="00490A62">
        <w:rPr>
          <w:rFonts w:eastAsiaTheme="minorEastAsia" w:hint="eastAsia"/>
          <w:sz w:val="20"/>
          <w:szCs w:val="20"/>
        </w:rPr>
        <w:t xml:space="preserve">if </w:t>
      </w:r>
      <w:r w:rsidRPr="00490A62">
        <w:rPr>
          <w:rFonts w:eastAsiaTheme="minorEastAsia"/>
          <w:sz w:val="20"/>
          <w:szCs w:val="20"/>
        </w:rPr>
        <w:t>net</w:t>
      </w:r>
      <w:r w:rsidRPr="00490A62">
        <w:rPr>
          <w:rFonts w:eastAsiaTheme="minorEastAsia" w:hint="eastAsia"/>
          <w:sz w:val="20"/>
          <w:szCs w:val="20"/>
        </w:rPr>
        <w:t>work need to make decision of model selection/</w:t>
      </w:r>
      <w:r w:rsidRPr="00490A62">
        <w:rPr>
          <w:rFonts w:eastAsiaTheme="minorEastAsia"/>
          <w:sz w:val="20"/>
          <w:szCs w:val="20"/>
        </w:rPr>
        <w:t>activation</w:t>
      </w:r>
      <w:r w:rsidRPr="00490A62">
        <w:rPr>
          <w:rFonts w:eastAsiaTheme="minorEastAsia" w:hint="eastAsia"/>
          <w:sz w:val="20"/>
          <w:szCs w:val="20"/>
        </w:rPr>
        <w:t>,</w:t>
      </w:r>
      <w:r w:rsidRPr="00490A62">
        <w:rPr>
          <w:rFonts w:eastAsiaTheme="minorEastAsia"/>
          <w:sz w:val="20"/>
          <w:szCs w:val="20"/>
        </w:rPr>
        <w:t xml:space="preserve"> UE should report the feature of different models to network and gNB need to define the policy to manage the UE-side AI/ML model base on the reported feature</w:t>
      </w:r>
      <w:r w:rsidR="00F9193F">
        <w:rPr>
          <w:rFonts w:eastAsiaTheme="minorEastAsia"/>
          <w:sz w:val="20"/>
          <w:szCs w:val="20"/>
        </w:rPr>
        <w:t xml:space="preserve">. In this case, </w:t>
      </w:r>
      <w:r>
        <w:rPr>
          <w:rFonts w:eastAsiaTheme="minorEastAsia"/>
          <w:sz w:val="20"/>
          <w:szCs w:val="20"/>
        </w:rPr>
        <w:t xml:space="preserve">the </w:t>
      </w:r>
      <w:r w:rsidRPr="00490A62">
        <w:rPr>
          <w:rFonts w:eastAsiaTheme="minorEastAsia"/>
          <w:sz w:val="20"/>
          <w:szCs w:val="20"/>
        </w:rPr>
        <w:t xml:space="preserve">benefit </w:t>
      </w:r>
      <w:r w:rsidR="002361C6">
        <w:rPr>
          <w:rFonts w:eastAsiaTheme="minorEastAsia"/>
          <w:sz w:val="20"/>
          <w:szCs w:val="20"/>
        </w:rPr>
        <w:t xml:space="preserve">of NW making decisions of model selection and fallback operation </w:t>
      </w:r>
      <w:r w:rsidRPr="00490A62">
        <w:rPr>
          <w:rFonts w:eastAsiaTheme="minorEastAsia"/>
          <w:sz w:val="20"/>
          <w:szCs w:val="20"/>
        </w:rPr>
        <w:t>is not clear</w:t>
      </w:r>
      <w:r w:rsidR="002361C6">
        <w:rPr>
          <w:rFonts w:eastAsiaTheme="minorEastAsia"/>
          <w:sz w:val="20"/>
          <w:szCs w:val="20"/>
        </w:rPr>
        <w:t xml:space="preserve"> to us</w:t>
      </w:r>
      <w:r w:rsidR="0056391B">
        <w:rPr>
          <w:rFonts w:eastAsiaTheme="minorEastAsia"/>
          <w:sz w:val="20"/>
          <w:szCs w:val="20"/>
        </w:rPr>
        <w:t xml:space="preserve">, </w:t>
      </w:r>
      <w:r w:rsidR="00F9193F">
        <w:rPr>
          <w:rFonts w:eastAsiaTheme="minorEastAsia"/>
          <w:sz w:val="20"/>
          <w:szCs w:val="20"/>
        </w:rPr>
        <w:t xml:space="preserve">so that </w:t>
      </w:r>
      <w:r w:rsidR="0056391B">
        <w:rPr>
          <w:rFonts w:eastAsiaTheme="minorEastAsia"/>
          <w:sz w:val="20"/>
          <w:szCs w:val="20"/>
        </w:rPr>
        <w:t xml:space="preserve">it’s more reasonable to </w:t>
      </w:r>
      <w:r w:rsidR="009A62E1">
        <w:rPr>
          <w:rFonts w:eastAsiaTheme="minorEastAsia"/>
          <w:sz w:val="20"/>
          <w:szCs w:val="20"/>
        </w:rPr>
        <w:t>remove model selection and fallback for NW side/Hybrid model in</w:t>
      </w:r>
      <w:r w:rsidR="002361C6">
        <w:rPr>
          <w:rFonts w:eastAsiaTheme="minorEastAsia"/>
          <w:sz w:val="20"/>
          <w:szCs w:val="20"/>
        </w:rPr>
        <w:t xml:space="preserve"> above agreement for further evaluation and down-selection</w:t>
      </w:r>
      <w:r w:rsidR="00F9193F">
        <w:rPr>
          <w:rFonts w:eastAsiaTheme="minorEastAsia"/>
          <w:sz w:val="20"/>
          <w:szCs w:val="20"/>
        </w:rPr>
        <w:t>.</w:t>
      </w:r>
      <w:r w:rsidR="0056391B">
        <w:rPr>
          <w:rFonts w:eastAsiaTheme="minorEastAsia"/>
          <w:sz w:val="20"/>
          <w:szCs w:val="20"/>
        </w:rPr>
        <w:t xml:space="preserve"> </w:t>
      </w:r>
    </w:p>
    <w:p w14:paraId="5B314D39" w14:textId="0D6C5828" w:rsidR="00F25248" w:rsidRPr="009A62E1" w:rsidRDefault="00F25248" w:rsidP="00875115">
      <w:pPr>
        <w:rPr>
          <w:rFonts w:eastAsiaTheme="minorEastAsia"/>
          <w:lang w:val="en-GB"/>
        </w:rPr>
      </w:pPr>
    </w:p>
    <w:p w14:paraId="0F0B8AC0" w14:textId="67A449A3" w:rsidR="002361C6" w:rsidRPr="00F25248" w:rsidRDefault="00F9193F" w:rsidP="002361C6">
      <w:pPr>
        <w:spacing w:after="120"/>
        <w:rPr>
          <w:rFonts w:ascii="Times" w:eastAsia="Batang" w:hAnsi="Times"/>
          <w:b/>
          <w:i/>
          <w:sz w:val="20"/>
          <w:lang w:val="en-GB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="00F25248" w:rsidRPr="00F407F9">
        <w:rPr>
          <w:rFonts w:eastAsiaTheme="minorEastAsia"/>
          <w:b/>
          <w:bCs/>
          <w:sz w:val="20"/>
          <w:szCs w:val="20"/>
        </w:rPr>
        <w:t xml:space="preserve">roposal </w:t>
      </w:r>
      <w:r w:rsidR="00541343" w:rsidRPr="00F407F9">
        <w:rPr>
          <w:rFonts w:eastAsiaTheme="minorEastAsia"/>
          <w:b/>
          <w:bCs/>
          <w:sz w:val="20"/>
          <w:szCs w:val="20"/>
        </w:rPr>
        <w:t>4</w:t>
      </w:r>
      <w:r w:rsidR="00F25248" w:rsidRPr="00F407F9">
        <w:rPr>
          <w:rFonts w:eastAsiaTheme="minorEastAsia"/>
          <w:b/>
          <w:bCs/>
          <w:sz w:val="20"/>
          <w:szCs w:val="20"/>
        </w:rPr>
        <w:t>:</w:t>
      </w:r>
      <w:r w:rsidR="00F25248" w:rsidRPr="0016448A">
        <w:rPr>
          <w:b/>
          <w:i/>
          <w:iCs/>
          <w:sz w:val="21"/>
          <w:szCs w:val="21"/>
        </w:rPr>
        <w:t xml:space="preserve"> </w:t>
      </w:r>
    </w:p>
    <w:p w14:paraId="257BFE4A" w14:textId="77777777" w:rsidR="002361C6" w:rsidRPr="00F25248" w:rsidRDefault="002361C6" w:rsidP="002361C6">
      <w:pPr>
        <w:spacing w:after="120"/>
        <w:rPr>
          <w:rFonts w:ascii="Times" w:eastAsia="Batang" w:hAnsi="Times"/>
          <w:b/>
          <w:i/>
          <w:sz w:val="20"/>
          <w:lang w:val="en-GB"/>
        </w:rPr>
      </w:pPr>
      <w:r w:rsidRPr="00F25248">
        <w:rPr>
          <w:rFonts w:ascii="Times" w:eastAsia="Batang" w:hAnsi="Times"/>
          <w:b/>
          <w:i/>
          <w:sz w:val="20"/>
          <w:lang w:val="en-GB"/>
        </w:rPr>
        <w:t xml:space="preserve">For BM-Case1 and BM-Case2 with a UE-side AI/ML model, study the following alternatives for model monitoring with potential down-selection: </w:t>
      </w:r>
    </w:p>
    <w:p w14:paraId="20D72591" w14:textId="77777777" w:rsidR="002361C6" w:rsidRPr="00F25248" w:rsidRDefault="002361C6" w:rsidP="002361C6">
      <w:pPr>
        <w:numPr>
          <w:ilvl w:val="0"/>
          <w:numId w:val="12"/>
        </w:numPr>
        <w:rPr>
          <w:rFonts w:eastAsia="Yu Mincho"/>
          <w:b/>
          <w:i/>
          <w:kern w:val="2"/>
          <w:sz w:val="20"/>
          <w:szCs w:val="20"/>
          <w:lang w:eastAsia="ja-JP"/>
        </w:rPr>
      </w:pPr>
      <w:r w:rsidRPr="00F25248">
        <w:rPr>
          <w:rFonts w:eastAsia="MS Gothic" w:hint="eastAsia"/>
          <w:b/>
          <w:i/>
          <w:kern w:val="2"/>
          <w:sz w:val="20"/>
          <w:szCs w:val="20"/>
          <w:lang w:eastAsia="ja-JP"/>
        </w:rPr>
        <w:t>A</w:t>
      </w:r>
      <w:r w:rsidRPr="00F25248">
        <w:rPr>
          <w:rFonts w:eastAsia="MS Gothic"/>
          <w:b/>
          <w:i/>
          <w:kern w:val="2"/>
          <w:sz w:val="20"/>
          <w:szCs w:val="20"/>
          <w:lang w:eastAsia="ja-JP"/>
        </w:rPr>
        <w:t>tl1. UE-side Model monitoring</w:t>
      </w:r>
    </w:p>
    <w:p w14:paraId="78C8E67E" w14:textId="77777777" w:rsidR="002361C6" w:rsidRPr="00F25248" w:rsidRDefault="002361C6" w:rsidP="002361C6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szCs w:val="20"/>
          <w:lang w:val="en-GB" w:eastAsia="ja-JP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UE monitors the performance metric(s) </w:t>
      </w:r>
    </w:p>
    <w:p w14:paraId="4E3F602A" w14:textId="77777777" w:rsidR="002361C6" w:rsidRPr="00F25248" w:rsidRDefault="002361C6" w:rsidP="002361C6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lang w:val="en-GB" w:eastAsia="x-none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>UE makes decision(s) of model selection/activation/ deactivation/switching/fallback operation</w:t>
      </w:r>
    </w:p>
    <w:p w14:paraId="705916C7" w14:textId="77777777" w:rsidR="002361C6" w:rsidRPr="00F25248" w:rsidRDefault="002361C6" w:rsidP="002361C6">
      <w:pPr>
        <w:numPr>
          <w:ilvl w:val="0"/>
          <w:numId w:val="12"/>
        </w:numPr>
        <w:rPr>
          <w:rFonts w:eastAsia="Yu Mincho"/>
          <w:b/>
          <w:i/>
          <w:kern w:val="2"/>
          <w:sz w:val="20"/>
          <w:szCs w:val="20"/>
          <w:lang w:eastAsia="ja-JP"/>
        </w:rPr>
      </w:pPr>
      <w:r w:rsidRPr="00F25248">
        <w:rPr>
          <w:rFonts w:eastAsia="MS Gothic" w:hint="eastAsia"/>
          <w:b/>
          <w:i/>
          <w:kern w:val="2"/>
          <w:sz w:val="20"/>
          <w:szCs w:val="20"/>
          <w:lang w:eastAsia="ja-JP"/>
        </w:rPr>
        <w:t>A</w:t>
      </w:r>
      <w:r w:rsidRPr="00F25248">
        <w:rPr>
          <w:rFonts w:eastAsia="MS Gothic"/>
          <w:b/>
          <w:i/>
          <w:kern w:val="2"/>
          <w:sz w:val="20"/>
          <w:szCs w:val="20"/>
          <w:lang w:eastAsia="ja-JP"/>
        </w:rPr>
        <w:t>tl2. NW-side Model monitoring</w:t>
      </w:r>
    </w:p>
    <w:p w14:paraId="24CBC33C" w14:textId="77777777" w:rsidR="002361C6" w:rsidRPr="00F25248" w:rsidRDefault="002361C6" w:rsidP="002361C6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szCs w:val="20"/>
          <w:lang w:val="en-GB" w:eastAsia="ja-JP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NW monitors the performance metric(s) </w:t>
      </w:r>
    </w:p>
    <w:p w14:paraId="380DA0DA" w14:textId="5266A093" w:rsidR="002361C6" w:rsidRPr="00F25248" w:rsidRDefault="002361C6" w:rsidP="002361C6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lang w:val="en-GB" w:eastAsia="x-none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NW makes decision(s) of </w:t>
      </w:r>
      <w:r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model </w:t>
      </w: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>activation/ d</w:t>
      </w:r>
      <w:r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eactivation </w:t>
      </w: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>operation</w:t>
      </w:r>
    </w:p>
    <w:p w14:paraId="7DE08CAE" w14:textId="77777777" w:rsidR="002361C6" w:rsidRPr="00F25248" w:rsidRDefault="002361C6" w:rsidP="002361C6">
      <w:pPr>
        <w:numPr>
          <w:ilvl w:val="0"/>
          <w:numId w:val="12"/>
        </w:numPr>
        <w:rPr>
          <w:rFonts w:eastAsia="Yu Mincho"/>
          <w:b/>
          <w:i/>
          <w:kern w:val="2"/>
          <w:sz w:val="20"/>
          <w:szCs w:val="20"/>
          <w:lang w:eastAsia="ja-JP"/>
        </w:rPr>
      </w:pPr>
      <w:r w:rsidRPr="00F25248">
        <w:rPr>
          <w:rFonts w:eastAsia="Yu Mincho"/>
          <w:b/>
          <w:i/>
          <w:kern w:val="2"/>
          <w:sz w:val="20"/>
          <w:szCs w:val="20"/>
          <w:lang w:eastAsia="ja-JP"/>
        </w:rPr>
        <w:t>Alt3. Hybrid model monitoring</w:t>
      </w:r>
    </w:p>
    <w:p w14:paraId="2A81E5F9" w14:textId="77777777" w:rsidR="002361C6" w:rsidRPr="00F25248" w:rsidRDefault="002361C6" w:rsidP="002361C6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szCs w:val="20"/>
          <w:lang w:val="en-GB" w:eastAsia="ja-JP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UE monitors the performance metric(s) </w:t>
      </w:r>
    </w:p>
    <w:p w14:paraId="5460578C" w14:textId="7A73FDD9" w:rsidR="002361C6" w:rsidRPr="00615309" w:rsidRDefault="002361C6" w:rsidP="002361C6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lang w:val="en-GB" w:eastAsia="x-none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>NW makes decision(s) of model activation/ deactivation/ operation</w:t>
      </w:r>
    </w:p>
    <w:p w14:paraId="673AA012" w14:textId="1730D9D3" w:rsidR="00F25248" w:rsidRPr="008933C6" w:rsidRDefault="00F25248" w:rsidP="00F25248">
      <w:pPr>
        <w:rPr>
          <w:rFonts w:eastAsiaTheme="minorEastAsia"/>
          <w:b/>
          <w:bCs/>
          <w:sz w:val="21"/>
          <w:szCs w:val="21"/>
        </w:rPr>
      </w:pPr>
    </w:p>
    <w:p w14:paraId="107E9ED9" w14:textId="64A093AB" w:rsidR="00F25248" w:rsidRPr="00F25248" w:rsidRDefault="00F25248" w:rsidP="00875115">
      <w:pPr>
        <w:rPr>
          <w:rFonts w:eastAsiaTheme="minorEastAsia"/>
        </w:rPr>
      </w:pPr>
    </w:p>
    <w:p w14:paraId="7F4DE0BB" w14:textId="698D939E" w:rsidR="00F25248" w:rsidRPr="00490A62" w:rsidRDefault="00707A0A" w:rsidP="00875115">
      <w:pPr>
        <w:rPr>
          <w:rFonts w:eastAsiaTheme="minorEastAsia"/>
          <w:sz w:val="20"/>
          <w:szCs w:val="20"/>
        </w:rPr>
      </w:pPr>
      <w:r w:rsidRPr="00490A62">
        <w:rPr>
          <w:rFonts w:eastAsiaTheme="minorEastAsia"/>
          <w:sz w:val="20"/>
          <w:szCs w:val="20"/>
        </w:rPr>
        <w:t>In order to support the performance monitor on UE side, gNB should send the</w:t>
      </w:r>
      <w:r w:rsidR="009A62E1">
        <w:rPr>
          <w:rFonts w:eastAsiaTheme="minorEastAsia"/>
          <w:sz w:val="20"/>
          <w:szCs w:val="20"/>
        </w:rPr>
        <w:t xml:space="preserve"> RS index</w:t>
      </w:r>
      <w:r w:rsidRPr="00490A62">
        <w:rPr>
          <w:rFonts w:eastAsiaTheme="minorEastAsia"/>
          <w:sz w:val="20"/>
          <w:szCs w:val="20"/>
        </w:rPr>
        <w:t xml:space="preserve"> of SetA to UE, the method to trigger the SetA beam test need to be discussed.</w:t>
      </w:r>
    </w:p>
    <w:p w14:paraId="24D2AA06" w14:textId="40D1810B" w:rsidR="00707A0A" w:rsidRDefault="00707A0A" w:rsidP="00875115">
      <w:pPr>
        <w:rPr>
          <w:rFonts w:eastAsiaTheme="minorEastAsia"/>
        </w:rPr>
      </w:pPr>
    </w:p>
    <w:p w14:paraId="3BA487FC" w14:textId="7764F713" w:rsidR="00707A0A" w:rsidRPr="008933C6" w:rsidRDefault="00F9193F" w:rsidP="00707A0A">
      <w:pPr>
        <w:rPr>
          <w:rFonts w:eastAsiaTheme="minorEastAsia"/>
          <w:b/>
          <w:bCs/>
          <w:sz w:val="21"/>
          <w:szCs w:val="21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="00707A0A" w:rsidRPr="00F407F9">
        <w:rPr>
          <w:rFonts w:eastAsiaTheme="minorEastAsia"/>
          <w:b/>
          <w:bCs/>
          <w:sz w:val="20"/>
          <w:szCs w:val="20"/>
        </w:rPr>
        <w:t xml:space="preserve">roposal </w:t>
      </w:r>
      <w:r w:rsidR="00541343" w:rsidRPr="00F407F9">
        <w:rPr>
          <w:rFonts w:eastAsiaTheme="minorEastAsia"/>
          <w:b/>
          <w:bCs/>
          <w:sz w:val="20"/>
          <w:szCs w:val="20"/>
        </w:rPr>
        <w:t>5</w:t>
      </w:r>
      <w:r w:rsidR="00707A0A" w:rsidRPr="00F407F9">
        <w:rPr>
          <w:rFonts w:eastAsiaTheme="minorEastAsia"/>
          <w:b/>
          <w:bCs/>
          <w:sz w:val="20"/>
          <w:szCs w:val="20"/>
        </w:rPr>
        <w:t>:</w:t>
      </w:r>
      <w:r w:rsidR="00707A0A" w:rsidRPr="0016448A">
        <w:rPr>
          <w:b/>
          <w:i/>
          <w:iCs/>
          <w:sz w:val="21"/>
          <w:szCs w:val="21"/>
        </w:rPr>
        <w:t xml:space="preserve"> </w:t>
      </w:r>
      <w:r w:rsidR="00707A0A" w:rsidRPr="00F25248">
        <w:rPr>
          <w:rFonts w:ascii="Times" w:eastAsia="Batang" w:hAnsi="Times"/>
          <w:b/>
          <w:i/>
          <w:sz w:val="20"/>
          <w:lang w:val="en-GB"/>
        </w:rPr>
        <w:t>For BM-Case1 and BM-Case2 with a UE-side AI/ML model,</w:t>
      </w:r>
      <w:r w:rsidR="00707A0A">
        <w:rPr>
          <w:rFonts w:ascii="Times" w:eastAsia="Batang" w:hAnsi="Times"/>
          <w:b/>
          <w:i/>
          <w:sz w:val="20"/>
          <w:lang w:val="en-GB"/>
        </w:rPr>
        <w:t xml:space="preserve"> study the </w:t>
      </w:r>
      <w:r w:rsidR="005A2AD2">
        <w:rPr>
          <w:rFonts w:ascii="Times" w:eastAsia="Batang" w:hAnsi="Times"/>
          <w:b/>
          <w:i/>
          <w:sz w:val="20"/>
          <w:lang w:val="en-GB"/>
        </w:rPr>
        <w:t xml:space="preserve">potential </w:t>
      </w:r>
      <w:r w:rsidR="005A2AD2" w:rsidRPr="000F79EE">
        <w:rPr>
          <w:rFonts w:eastAsiaTheme="minorEastAsia"/>
          <w:b/>
          <w:bCs/>
          <w:i/>
          <w:iCs/>
          <w:sz w:val="20"/>
          <w:szCs w:val="20"/>
        </w:rPr>
        <w:t>specification impact of</w:t>
      </w:r>
      <w:r w:rsidR="005A2AD2" w:rsidRPr="00911A64">
        <w:rPr>
          <w:rFonts w:ascii="Times" w:eastAsia="Batang" w:hAnsi="Times"/>
          <w:b/>
          <w:i/>
          <w:sz w:val="20"/>
          <w:lang w:val="en-GB"/>
        </w:rPr>
        <w:t xml:space="preserve"> </w:t>
      </w:r>
      <w:r w:rsidR="005A2AD2">
        <w:rPr>
          <w:rFonts w:ascii="Times" w:eastAsia="Batang" w:hAnsi="Times"/>
          <w:b/>
          <w:i/>
          <w:sz w:val="20"/>
          <w:lang w:val="en-GB"/>
        </w:rPr>
        <w:t xml:space="preserve">L1 signalling to </w:t>
      </w:r>
      <w:r w:rsidR="00911A64" w:rsidRPr="00911A64">
        <w:rPr>
          <w:rFonts w:ascii="Times" w:eastAsia="Batang" w:hAnsi="Times"/>
          <w:b/>
          <w:i/>
          <w:sz w:val="20"/>
          <w:lang w:val="en-GB"/>
        </w:rPr>
        <w:t>trigger</w:t>
      </w:r>
      <w:r w:rsidR="00707A0A">
        <w:rPr>
          <w:rFonts w:ascii="Times" w:eastAsia="Batang" w:hAnsi="Times"/>
          <w:b/>
          <w:i/>
          <w:sz w:val="20"/>
          <w:lang w:val="en-GB"/>
        </w:rPr>
        <w:t xml:space="preserve"> SetA beam test</w:t>
      </w:r>
      <w:r w:rsidR="00911A64">
        <w:rPr>
          <w:rFonts w:ascii="Times" w:eastAsia="Batang" w:hAnsi="Times"/>
          <w:b/>
          <w:i/>
          <w:sz w:val="20"/>
          <w:lang w:val="en-GB"/>
        </w:rPr>
        <w:t xml:space="preserve"> for </w:t>
      </w:r>
      <w:r w:rsidR="00911A64" w:rsidRPr="00911A64">
        <w:rPr>
          <w:rFonts w:ascii="Times" w:eastAsia="Batang" w:hAnsi="Times"/>
          <w:b/>
          <w:i/>
          <w:sz w:val="20"/>
          <w:lang w:val="en-GB"/>
        </w:rPr>
        <w:t>performance monitoring</w:t>
      </w:r>
      <w:r w:rsidR="00707A0A">
        <w:rPr>
          <w:rFonts w:ascii="Times" w:eastAsia="Yu Mincho" w:hAnsi="Times"/>
          <w:b/>
          <w:i/>
          <w:sz w:val="20"/>
          <w:szCs w:val="20"/>
          <w:lang w:val="en-GB" w:eastAsia="ja-JP"/>
        </w:rPr>
        <w:t>.</w:t>
      </w:r>
    </w:p>
    <w:p w14:paraId="0EE1BF3C" w14:textId="77777777" w:rsidR="00C6159E" w:rsidRPr="005A2AD2" w:rsidRDefault="00C6159E" w:rsidP="00875115">
      <w:pPr>
        <w:rPr>
          <w:rFonts w:eastAsiaTheme="minorEastAsia"/>
        </w:rPr>
      </w:pPr>
    </w:p>
    <w:p w14:paraId="77AD0254" w14:textId="5ADF3C45" w:rsidR="007E3134" w:rsidRDefault="007E3134" w:rsidP="009E16FE">
      <w:pPr>
        <w:pStyle w:val="1"/>
        <w:numPr>
          <w:ilvl w:val="0"/>
          <w:numId w:val="14"/>
        </w:numPr>
      </w:pPr>
      <w:r>
        <w:rPr>
          <w:rFonts w:eastAsiaTheme="minorEastAsia" w:hint="eastAsia"/>
        </w:rPr>
        <w:t>C</w:t>
      </w:r>
      <w:r>
        <w:rPr>
          <w:rFonts w:eastAsiaTheme="minorEastAsia"/>
        </w:rPr>
        <w:t>onclusion</w:t>
      </w:r>
    </w:p>
    <w:p w14:paraId="3A857D3E" w14:textId="773D63D9" w:rsidR="00EF34CD" w:rsidRDefault="00EF34CD" w:rsidP="00EF34CD">
      <w:pPr>
        <w:rPr>
          <w:sz w:val="20"/>
          <w:szCs w:val="20"/>
        </w:rPr>
      </w:pPr>
      <w:r w:rsidRPr="00BA0662">
        <w:rPr>
          <w:rFonts w:eastAsia="MS Mincho"/>
          <w:sz w:val="20"/>
          <w:szCs w:val="20"/>
        </w:rPr>
        <w:t xml:space="preserve">In this paper, </w:t>
      </w:r>
      <w:r>
        <w:rPr>
          <w:rFonts w:eastAsia="MS Mincho"/>
          <w:sz w:val="20"/>
          <w:szCs w:val="20"/>
        </w:rPr>
        <w:t xml:space="preserve">we have discussed </w:t>
      </w:r>
      <w:r>
        <w:rPr>
          <w:sz w:val="20"/>
          <w:szCs w:val="20"/>
        </w:rPr>
        <w:t xml:space="preserve">some details on </w:t>
      </w:r>
      <w:r w:rsidRPr="00EF34CD">
        <w:rPr>
          <w:rFonts w:hint="eastAsia"/>
          <w:sz w:val="20"/>
          <w:szCs w:val="20"/>
        </w:rPr>
        <w:t>BM-Case1</w:t>
      </w:r>
      <w:r>
        <w:rPr>
          <w:sz w:val="20"/>
          <w:szCs w:val="20"/>
        </w:rPr>
        <w:t xml:space="preserve"> </w:t>
      </w:r>
      <w:r w:rsidRPr="00EF34CD">
        <w:rPr>
          <w:rFonts w:hint="eastAsia"/>
          <w:sz w:val="20"/>
          <w:szCs w:val="20"/>
        </w:rPr>
        <w:t>a</w:t>
      </w:r>
      <w:r w:rsidRPr="00EF34CD">
        <w:rPr>
          <w:sz w:val="20"/>
          <w:szCs w:val="20"/>
        </w:rPr>
        <w:t>nd BM-Case2</w:t>
      </w:r>
      <w:r>
        <w:rPr>
          <w:sz w:val="20"/>
          <w:szCs w:val="20"/>
        </w:rPr>
        <w:t>. We have the following observations and proposals:</w:t>
      </w:r>
    </w:p>
    <w:p w14:paraId="2687858D" w14:textId="77777777" w:rsidR="007E3134" w:rsidRPr="00490A62" w:rsidRDefault="007E3134" w:rsidP="007E3134">
      <w:pPr>
        <w:rPr>
          <w:rFonts w:eastAsiaTheme="minorEastAsia"/>
          <w:b/>
          <w:bCs/>
          <w:sz w:val="20"/>
          <w:szCs w:val="20"/>
        </w:rPr>
      </w:pPr>
    </w:p>
    <w:p w14:paraId="381A4CBA" w14:textId="77679C92" w:rsidR="007E3134" w:rsidRPr="00490A62" w:rsidRDefault="00F9193F" w:rsidP="007E3134">
      <w:pPr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Pr="00490A62">
        <w:rPr>
          <w:rFonts w:eastAsiaTheme="minorEastAsia"/>
          <w:b/>
          <w:bCs/>
          <w:sz w:val="20"/>
          <w:szCs w:val="20"/>
        </w:rPr>
        <w:t xml:space="preserve">roposal </w:t>
      </w:r>
      <w:r w:rsidR="007E3134" w:rsidRPr="00490A62">
        <w:rPr>
          <w:rFonts w:eastAsiaTheme="minorEastAsia"/>
          <w:b/>
          <w:bCs/>
          <w:sz w:val="20"/>
          <w:szCs w:val="20"/>
        </w:rPr>
        <w:t>1:</w:t>
      </w:r>
      <w:r w:rsidR="007E3134" w:rsidRPr="00490A62">
        <w:rPr>
          <w:b/>
          <w:i/>
          <w:iCs/>
          <w:sz w:val="20"/>
          <w:szCs w:val="20"/>
        </w:rPr>
        <w:t xml:space="preserve"> </w:t>
      </w:r>
      <w:r w:rsidR="007E3134" w:rsidRPr="00490A62">
        <w:rPr>
          <w:rFonts w:eastAsiaTheme="minorEastAsia"/>
          <w:b/>
          <w:bCs/>
          <w:i/>
          <w:iCs/>
          <w:sz w:val="20"/>
          <w:szCs w:val="20"/>
        </w:rPr>
        <w:t>Regarding the data collection for AI/ML model training at NW side (if the data collection is optionally supported from the perspective of 3GPP specification), study the following information for UE reporting as a starting point.</w:t>
      </w:r>
    </w:p>
    <w:p w14:paraId="63FE3DA8" w14:textId="77777777" w:rsidR="007E3134" w:rsidRPr="00490A62" w:rsidRDefault="007E3134" w:rsidP="009E16FE">
      <w:pPr>
        <w:pStyle w:val="af9"/>
        <w:numPr>
          <w:ilvl w:val="2"/>
          <w:numId w:val="16"/>
        </w:numPr>
        <w:ind w:leftChars="250" w:left="1020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>M L1-RSRPs with the corresponding RS indicator</w:t>
      </w:r>
    </w:p>
    <w:p w14:paraId="2B9037D0" w14:textId="77777777" w:rsidR="007E3134" w:rsidRPr="00490A62" w:rsidRDefault="007E3134" w:rsidP="009E16FE">
      <w:pPr>
        <w:pStyle w:val="af9"/>
        <w:numPr>
          <w:ilvl w:val="0"/>
          <w:numId w:val="18"/>
        </w:numPr>
        <w:ind w:leftChars="372" w:left="1313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>FFS: the range of M</w:t>
      </w: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, same as the beam number in SetB</w:t>
      </w:r>
    </w:p>
    <w:p w14:paraId="56BA01F9" w14:textId="4F9F6DF7" w:rsidR="007E3134" w:rsidRPr="00490A62" w:rsidRDefault="00490455" w:rsidP="009E16FE">
      <w:pPr>
        <w:pStyle w:val="af9"/>
        <w:numPr>
          <w:ilvl w:val="2"/>
          <w:numId w:val="16"/>
        </w:numPr>
        <w:ind w:leftChars="250" w:left="1020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 xml:space="preserve">Note: </w:t>
      </w:r>
      <w:r w:rsidR="007E3134"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Label the collected data should be done by gNB</w:t>
      </w:r>
    </w:p>
    <w:p w14:paraId="4085D6F4" w14:textId="69941346" w:rsidR="007E3134" w:rsidRPr="00490A62" w:rsidRDefault="007E3134" w:rsidP="00875115">
      <w:pPr>
        <w:rPr>
          <w:rFonts w:eastAsiaTheme="minorEastAsia"/>
          <w:sz w:val="20"/>
          <w:szCs w:val="20"/>
        </w:rPr>
      </w:pPr>
    </w:p>
    <w:p w14:paraId="4FF91564" w14:textId="5CEE72DD" w:rsidR="007E3134" w:rsidRPr="00490A62" w:rsidRDefault="00F9193F" w:rsidP="007E3134">
      <w:pPr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Pr="00490A62">
        <w:rPr>
          <w:rFonts w:eastAsiaTheme="minorEastAsia"/>
          <w:b/>
          <w:bCs/>
          <w:sz w:val="20"/>
          <w:szCs w:val="20"/>
        </w:rPr>
        <w:t xml:space="preserve">roposal </w:t>
      </w:r>
      <w:r w:rsidR="007E3134" w:rsidRPr="00490A62">
        <w:rPr>
          <w:rFonts w:eastAsiaTheme="minorEastAsia"/>
          <w:b/>
          <w:bCs/>
          <w:sz w:val="20"/>
          <w:szCs w:val="20"/>
        </w:rPr>
        <w:t>2:</w:t>
      </w:r>
      <w:r w:rsidR="007E3134" w:rsidRPr="00490A62">
        <w:rPr>
          <w:b/>
          <w:i/>
          <w:iCs/>
          <w:sz w:val="20"/>
          <w:szCs w:val="20"/>
        </w:rPr>
        <w:t xml:space="preserve"> </w:t>
      </w:r>
      <w:r w:rsidR="007E3134" w:rsidRPr="00490A62">
        <w:rPr>
          <w:rFonts w:eastAsiaTheme="minorEastAsia"/>
          <w:b/>
          <w:bCs/>
          <w:i/>
          <w:iCs/>
          <w:sz w:val="20"/>
          <w:szCs w:val="20"/>
        </w:rPr>
        <w:t>Regarding the data collection for AI/ML model training at UE side, study the following information as a starting point.</w:t>
      </w:r>
    </w:p>
    <w:p w14:paraId="21B674C6" w14:textId="77777777" w:rsidR="007E3134" w:rsidRPr="00490A62" w:rsidRDefault="007E3134" w:rsidP="009E16FE">
      <w:pPr>
        <w:pStyle w:val="af9"/>
        <w:numPr>
          <w:ilvl w:val="2"/>
          <w:numId w:val="16"/>
        </w:numPr>
        <w:ind w:leftChars="250" w:left="1020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UE request the gNB to send beams of SetA and/or SetB with L1 signaling</w:t>
      </w:r>
    </w:p>
    <w:p w14:paraId="6FAA826E" w14:textId="62782EC5" w:rsidR="007E3134" w:rsidRDefault="00490455" w:rsidP="009E16FE">
      <w:pPr>
        <w:pStyle w:val="af9"/>
        <w:numPr>
          <w:ilvl w:val="2"/>
          <w:numId w:val="16"/>
        </w:numPr>
        <w:ind w:leftChars="250" w:left="1020"/>
        <w:rPr>
          <w:rFonts w:ascii="Times New Roman" w:eastAsiaTheme="minorEastAsia" w:hAnsi="Times New Roman"/>
          <w:b/>
          <w:bCs/>
          <w:i/>
          <w:iCs/>
          <w:sz w:val="20"/>
          <w:szCs w:val="20"/>
        </w:rPr>
      </w:pPr>
      <w:r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 xml:space="preserve">Note: </w:t>
      </w:r>
      <w:r w:rsidR="007E3134" w:rsidRPr="00490A62">
        <w:rPr>
          <w:rFonts w:ascii="Times New Roman" w:eastAsiaTheme="minorEastAsia" w:hAnsi="Times New Roman"/>
          <w:b/>
          <w:bCs/>
          <w:i/>
          <w:iCs/>
          <w:sz w:val="20"/>
          <w:szCs w:val="20"/>
        </w:rPr>
        <w:t>Label the measurement data should be done by UE</w:t>
      </w:r>
    </w:p>
    <w:p w14:paraId="36D25339" w14:textId="3DCF8541" w:rsidR="00D95602" w:rsidRDefault="00D95602" w:rsidP="00D95602">
      <w:pPr>
        <w:rPr>
          <w:rFonts w:eastAsiaTheme="minorEastAsia"/>
          <w:b/>
          <w:bCs/>
          <w:i/>
          <w:iCs/>
          <w:sz w:val="20"/>
          <w:szCs w:val="20"/>
        </w:rPr>
      </w:pPr>
    </w:p>
    <w:p w14:paraId="42A3E500" w14:textId="77777777" w:rsidR="00D95602" w:rsidRPr="00490A62" w:rsidRDefault="00D95602" w:rsidP="00D95602">
      <w:pPr>
        <w:rPr>
          <w:rFonts w:eastAsiaTheme="minorEastAsia"/>
          <w:b/>
          <w:bCs/>
          <w:i/>
          <w:iCs/>
          <w:sz w:val="20"/>
          <w:szCs w:val="20"/>
        </w:rPr>
      </w:pPr>
      <w:r w:rsidRPr="00490A62">
        <w:rPr>
          <w:rFonts w:eastAsiaTheme="minorEastAsia"/>
          <w:b/>
          <w:bCs/>
          <w:sz w:val="20"/>
          <w:szCs w:val="20"/>
        </w:rPr>
        <w:t xml:space="preserve">Observation1: </w:t>
      </w:r>
      <w:r w:rsidRPr="00490A62">
        <w:rPr>
          <w:rFonts w:eastAsiaTheme="minorEastAsia"/>
          <w:b/>
          <w:bCs/>
          <w:i/>
          <w:iCs/>
          <w:sz w:val="20"/>
          <w:szCs w:val="20"/>
        </w:rPr>
        <w:t xml:space="preserve">For BM-Case1 and BM-Case2 with a UE-side AI/ML model reference, report the Predicted L1-RSRP of the </w:t>
      </w:r>
      <w:r w:rsidRPr="00490A62">
        <w:rPr>
          <w:rFonts w:eastAsiaTheme="minorEastAsia" w:hint="eastAsia"/>
          <w:b/>
          <w:bCs/>
          <w:i/>
          <w:iCs/>
          <w:sz w:val="20"/>
          <w:szCs w:val="20"/>
        </w:rPr>
        <w:t>top-K</w:t>
      </w:r>
      <w:r w:rsidRPr="00490A62"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Pr="00490A62">
        <w:rPr>
          <w:rFonts w:eastAsiaTheme="minorEastAsia" w:hint="eastAsia"/>
          <w:b/>
          <w:bCs/>
          <w:i/>
          <w:iCs/>
          <w:sz w:val="20"/>
          <w:szCs w:val="20"/>
        </w:rPr>
        <w:t>beam</w:t>
      </w:r>
      <w:r w:rsidRPr="00490A62">
        <w:rPr>
          <w:rFonts w:eastAsiaTheme="minorEastAsia"/>
          <w:b/>
          <w:bCs/>
          <w:i/>
          <w:iCs/>
          <w:sz w:val="20"/>
          <w:szCs w:val="20"/>
        </w:rPr>
        <w:t>(s) to NW can’t provide obvious benefit</w:t>
      </w:r>
      <w:r>
        <w:rPr>
          <w:rFonts w:eastAsiaTheme="minorEastAsia"/>
          <w:b/>
          <w:bCs/>
          <w:i/>
          <w:iCs/>
          <w:sz w:val="20"/>
          <w:szCs w:val="20"/>
        </w:rPr>
        <w:t>s</w:t>
      </w:r>
      <w:r w:rsidRPr="00490A62">
        <w:rPr>
          <w:rFonts w:eastAsiaTheme="minorEastAsia"/>
          <w:b/>
          <w:bCs/>
          <w:i/>
          <w:iCs/>
          <w:sz w:val="20"/>
          <w:szCs w:val="20"/>
        </w:rPr>
        <w:t>.</w:t>
      </w:r>
    </w:p>
    <w:p w14:paraId="2F9A044E" w14:textId="77777777" w:rsidR="00D95602" w:rsidRPr="00493818" w:rsidRDefault="00D95602" w:rsidP="00D95602">
      <w:pPr>
        <w:rPr>
          <w:rFonts w:eastAsiaTheme="minorEastAsia"/>
          <w:b/>
          <w:bCs/>
          <w:i/>
          <w:iCs/>
          <w:sz w:val="20"/>
          <w:szCs w:val="20"/>
        </w:rPr>
      </w:pPr>
    </w:p>
    <w:p w14:paraId="1F68BAC9" w14:textId="42B982CB" w:rsidR="00D95602" w:rsidRPr="000F79EE" w:rsidRDefault="00F9193F" w:rsidP="00D95602">
      <w:pPr>
        <w:spacing w:after="120"/>
        <w:rPr>
          <w:rFonts w:eastAsiaTheme="minorEastAsia"/>
          <w:b/>
          <w:bCs/>
          <w:i/>
          <w:i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Pr="00490A62">
        <w:rPr>
          <w:rFonts w:eastAsiaTheme="minorEastAsia"/>
          <w:b/>
          <w:bCs/>
          <w:sz w:val="20"/>
          <w:szCs w:val="20"/>
        </w:rPr>
        <w:t xml:space="preserve">roposal </w:t>
      </w:r>
      <w:r w:rsidR="00D95602">
        <w:rPr>
          <w:rFonts w:eastAsiaTheme="minorEastAsia"/>
          <w:b/>
          <w:bCs/>
          <w:sz w:val="20"/>
          <w:szCs w:val="20"/>
        </w:rPr>
        <w:t>3</w:t>
      </w:r>
      <w:r w:rsidR="00D95602" w:rsidRPr="00490A62">
        <w:rPr>
          <w:rFonts w:eastAsiaTheme="minorEastAsia"/>
          <w:b/>
          <w:bCs/>
          <w:sz w:val="20"/>
          <w:szCs w:val="20"/>
        </w:rPr>
        <w:t>:</w:t>
      </w:r>
      <w:r w:rsidR="00D95602" w:rsidRPr="00490A62">
        <w:rPr>
          <w:b/>
          <w:i/>
          <w:iCs/>
          <w:sz w:val="20"/>
          <w:szCs w:val="20"/>
        </w:rPr>
        <w:t xml:space="preserve"> </w:t>
      </w:r>
      <w:r w:rsidR="00D95602" w:rsidRPr="000F79EE">
        <w:rPr>
          <w:rFonts w:eastAsiaTheme="minorEastAsia"/>
          <w:b/>
          <w:bCs/>
          <w:i/>
          <w:iCs/>
          <w:sz w:val="20"/>
          <w:szCs w:val="20"/>
        </w:rPr>
        <w:t xml:space="preserve">For BM-Case1 with a UE-side AI/ML model, study the potential specification impact of L1 signaling to report the following information of AI/ML model inference to NW </w:t>
      </w:r>
    </w:p>
    <w:p w14:paraId="0FD26B2B" w14:textId="77777777" w:rsidR="00D95602" w:rsidRDefault="00D95602" w:rsidP="009E16FE">
      <w:pPr>
        <w:pStyle w:val="af9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</w:pPr>
      <w:r w:rsidRPr="000F79EE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The beam(s) that is based on the output of AI/ML model inference</w:t>
      </w:r>
    </w:p>
    <w:p w14:paraId="1666024D" w14:textId="77777777" w:rsidR="00D95602" w:rsidRPr="000F79EE" w:rsidRDefault="00D95602" w:rsidP="009E16FE">
      <w:pPr>
        <w:pStyle w:val="af9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</w:pPr>
      <w:r w:rsidRPr="000F79EE">
        <w:rPr>
          <w:rFonts w:ascii="Times New Roman" w:eastAsiaTheme="minorEastAsia" w:hAnsi="Times New Roman" w:hint="eastAsia"/>
          <w:b/>
          <w:bCs/>
          <w:i/>
          <w:iCs/>
          <w:sz w:val="20"/>
          <w:szCs w:val="20"/>
          <w:lang w:eastAsia="zh-CN"/>
        </w:rPr>
        <w:t>F</w:t>
      </w:r>
      <w:r w:rsidRPr="000F79EE">
        <w:rPr>
          <w:rFonts w:ascii="Times New Roman" w:eastAsiaTheme="minorEastAsia" w:hAnsi="Times New Roman"/>
          <w:b/>
          <w:bCs/>
          <w:i/>
          <w:iCs/>
          <w:sz w:val="20"/>
          <w:szCs w:val="20"/>
          <w:lang w:eastAsia="zh-CN"/>
        </w:rPr>
        <w:t>FS: other information</w:t>
      </w:r>
    </w:p>
    <w:p w14:paraId="5EBE2106" w14:textId="3F05D9F1" w:rsidR="007E3134" w:rsidRPr="00490A62" w:rsidRDefault="007E3134" w:rsidP="00875115">
      <w:pPr>
        <w:rPr>
          <w:rFonts w:eastAsiaTheme="minorEastAsia"/>
          <w:sz w:val="20"/>
          <w:szCs w:val="20"/>
        </w:rPr>
      </w:pPr>
    </w:p>
    <w:p w14:paraId="5D691A20" w14:textId="77777777" w:rsidR="009A62E1" w:rsidRPr="00F25248" w:rsidRDefault="009A62E1" w:rsidP="009A62E1">
      <w:pPr>
        <w:spacing w:after="120"/>
        <w:rPr>
          <w:rFonts w:ascii="Times" w:eastAsia="Batang" w:hAnsi="Times"/>
          <w:b/>
          <w:i/>
          <w:sz w:val="20"/>
          <w:lang w:val="en-GB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Pr="00F407F9">
        <w:rPr>
          <w:rFonts w:eastAsiaTheme="minorEastAsia"/>
          <w:b/>
          <w:bCs/>
          <w:sz w:val="20"/>
          <w:szCs w:val="20"/>
        </w:rPr>
        <w:t>roposal 4:</w:t>
      </w:r>
      <w:r w:rsidRPr="0016448A">
        <w:rPr>
          <w:b/>
          <w:i/>
          <w:iCs/>
          <w:sz w:val="21"/>
          <w:szCs w:val="21"/>
        </w:rPr>
        <w:t xml:space="preserve"> </w:t>
      </w:r>
    </w:p>
    <w:p w14:paraId="241C136C" w14:textId="77777777" w:rsidR="009A62E1" w:rsidRPr="00F25248" w:rsidRDefault="009A62E1" w:rsidP="009A62E1">
      <w:pPr>
        <w:spacing w:after="120"/>
        <w:rPr>
          <w:rFonts w:ascii="Times" w:eastAsia="Batang" w:hAnsi="Times"/>
          <w:b/>
          <w:i/>
          <w:sz w:val="20"/>
          <w:lang w:val="en-GB"/>
        </w:rPr>
      </w:pPr>
      <w:r w:rsidRPr="00F25248">
        <w:rPr>
          <w:rFonts w:ascii="Times" w:eastAsia="Batang" w:hAnsi="Times"/>
          <w:b/>
          <w:i/>
          <w:sz w:val="20"/>
          <w:lang w:val="en-GB"/>
        </w:rPr>
        <w:t xml:space="preserve">For BM-Case1 and BM-Case2 with a UE-side AI/ML model, study the following alternatives for model monitoring with potential down-selection: </w:t>
      </w:r>
    </w:p>
    <w:p w14:paraId="6421C8E2" w14:textId="77777777" w:rsidR="009A62E1" w:rsidRPr="00F25248" w:rsidRDefault="009A62E1" w:rsidP="009A62E1">
      <w:pPr>
        <w:numPr>
          <w:ilvl w:val="0"/>
          <w:numId w:val="12"/>
        </w:numPr>
        <w:rPr>
          <w:rFonts w:eastAsia="Yu Mincho"/>
          <w:b/>
          <w:i/>
          <w:kern w:val="2"/>
          <w:sz w:val="20"/>
          <w:szCs w:val="20"/>
          <w:lang w:eastAsia="ja-JP"/>
        </w:rPr>
      </w:pPr>
      <w:r w:rsidRPr="00F25248">
        <w:rPr>
          <w:rFonts w:eastAsia="MS Gothic" w:hint="eastAsia"/>
          <w:b/>
          <w:i/>
          <w:kern w:val="2"/>
          <w:sz w:val="20"/>
          <w:szCs w:val="20"/>
          <w:lang w:eastAsia="ja-JP"/>
        </w:rPr>
        <w:t>A</w:t>
      </w:r>
      <w:r w:rsidRPr="00F25248">
        <w:rPr>
          <w:rFonts w:eastAsia="MS Gothic"/>
          <w:b/>
          <w:i/>
          <w:kern w:val="2"/>
          <w:sz w:val="20"/>
          <w:szCs w:val="20"/>
          <w:lang w:eastAsia="ja-JP"/>
        </w:rPr>
        <w:t>tl1. UE-side Model monitoring</w:t>
      </w:r>
    </w:p>
    <w:p w14:paraId="7F247E35" w14:textId="77777777" w:rsidR="009A62E1" w:rsidRPr="00F25248" w:rsidRDefault="009A62E1" w:rsidP="009A62E1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szCs w:val="20"/>
          <w:lang w:val="en-GB" w:eastAsia="ja-JP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UE monitors the performance metric(s) </w:t>
      </w:r>
    </w:p>
    <w:p w14:paraId="360ABDFA" w14:textId="77777777" w:rsidR="009A62E1" w:rsidRPr="00F25248" w:rsidRDefault="009A62E1" w:rsidP="009A62E1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lang w:val="en-GB" w:eastAsia="x-none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>UE makes decision(s) of model selection/activation/ deactivation/switching/fallback operation</w:t>
      </w:r>
    </w:p>
    <w:p w14:paraId="5526EA13" w14:textId="77777777" w:rsidR="009A62E1" w:rsidRPr="00F25248" w:rsidRDefault="009A62E1" w:rsidP="009A62E1">
      <w:pPr>
        <w:numPr>
          <w:ilvl w:val="0"/>
          <w:numId w:val="12"/>
        </w:numPr>
        <w:rPr>
          <w:rFonts w:eastAsia="Yu Mincho"/>
          <w:b/>
          <w:i/>
          <w:kern w:val="2"/>
          <w:sz w:val="20"/>
          <w:szCs w:val="20"/>
          <w:lang w:eastAsia="ja-JP"/>
        </w:rPr>
      </w:pPr>
      <w:r w:rsidRPr="00F25248">
        <w:rPr>
          <w:rFonts w:eastAsia="MS Gothic" w:hint="eastAsia"/>
          <w:b/>
          <w:i/>
          <w:kern w:val="2"/>
          <w:sz w:val="20"/>
          <w:szCs w:val="20"/>
          <w:lang w:eastAsia="ja-JP"/>
        </w:rPr>
        <w:t>A</w:t>
      </w:r>
      <w:r w:rsidRPr="00F25248">
        <w:rPr>
          <w:rFonts w:eastAsia="MS Gothic"/>
          <w:b/>
          <w:i/>
          <w:kern w:val="2"/>
          <w:sz w:val="20"/>
          <w:szCs w:val="20"/>
          <w:lang w:eastAsia="ja-JP"/>
        </w:rPr>
        <w:t>tl2. NW-side Model monitoring</w:t>
      </w:r>
    </w:p>
    <w:p w14:paraId="50EEB4F7" w14:textId="77777777" w:rsidR="009A62E1" w:rsidRPr="00F25248" w:rsidRDefault="009A62E1" w:rsidP="009A62E1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szCs w:val="20"/>
          <w:lang w:val="en-GB" w:eastAsia="ja-JP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NW monitors the performance metric(s) </w:t>
      </w:r>
    </w:p>
    <w:p w14:paraId="70A14E4E" w14:textId="77777777" w:rsidR="009A62E1" w:rsidRPr="00F25248" w:rsidRDefault="009A62E1" w:rsidP="009A62E1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lang w:val="en-GB" w:eastAsia="x-none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NW makes decision(s) of </w:t>
      </w:r>
      <w:r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model </w:t>
      </w: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>activation/ d</w:t>
      </w:r>
      <w:r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eactivation </w:t>
      </w: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>operation</w:t>
      </w:r>
    </w:p>
    <w:p w14:paraId="7745F9B9" w14:textId="77777777" w:rsidR="009A62E1" w:rsidRPr="00F25248" w:rsidRDefault="009A62E1" w:rsidP="009A62E1">
      <w:pPr>
        <w:numPr>
          <w:ilvl w:val="0"/>
          <w:numId w:val="12"/>
        </w:numPr>
        <w:rPr>
          <w:rFonts w:eastAsia="Yu Mincho"/>
          <w:b/>
          <w:i/>
          <w:kern w:val="2"/>
          <w:sz w:val="20"/>
          <w:szCs w:val="20"/>
          <w:lang w:eastAsia="ja-JP"/>
        </w:rPr>
      </w:pPr>
      <w:r w:rsidRPr="00F25248">
        <w:rPr>
          <w:rFonts w:eastAsia="Yu Mincho"/>
          <w:b/>
          <w:i/>
          <w:kern w:val="2"/>
          <w:sz w:val="20"/>
          <w:szCs w:val="20"/>
          <w:lang w:eastAsia="ja-JP"/>
        </w:rPr>
        <w:t>Alt3. Hybrid model monitoring</w:t>
      </w:r>
    </w:p>
    <w:p w14:paraId="528A23EB" w14:textId="77777777" w:rsidR="009A62E1" w:rsidRPr="00F25248" w:rsidRDefault="009A62E1" w:rsidP="009A62E1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szCs w:val="20"/>
          <w:lang w:val="en-GB" w:eastAsia="ja-JP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 xml:space="preserve">UE monitors the performance metric(s) </w:t>
      </w:r>
    </w:p>
    <w:p w14:paraId="1890D600" w14:textId="77777777" w:rsidR="009A62E1" w:rsidRPr="00615309" w:rsidRDefault="009A62E1" w:rsidP="009A62E1">
      <w:pPr>
        <w:numPr>
          <w:ilvl w:val="1"/>
          <w:numId w:val="12"/>
        </w:numPr>
        <w:contextualSpacing/>
        <w:rPr>
          <w:rFonts w:ascii="Times" w:eastAsia="Yu Mincho" w:hAnsi="Times"/>
          <w:b/>
          <w:i/>
          <w:sz w:val="20"/>
          <w:lang w:val="en-GB" w:eastAsia="x-none"/>
        </w:rPr>
      </w:pPr>
      <w:r w:rsidRPr="00F25248">
        <w:rPr>
          <w:rFonts w:ascii="Times" w:eastAsia="Yu Mincho" w:hAnsi="Times"/>
          <w:b/>
          <w:i/>
          <w:sz w:val="20"/>
          <w:szCs w:val="20"/>
          <w:lang w:val="en-GB" w:eastAsia="ja-JP"/>
        </w:rPr>
        <w:t>NW makes decision(s) of model activation/ deactivation/ operation</w:t>
      </w:r>
    </w:p>
    <w:p w14:paraId="5E86C891" w14:textId="77F07AD3" w:rsidR="007E3134" w:rsidRPr="009A62E1" w:rsidRDefault="007E3134" w:rsidP="00875115">
      <w:pPr>
        <w:rPr>
          <w:rFonts w:eastAsiaTheme="minorEastAsia"/>
          <w:sz w:val="20"/>
          <w:szCs w:val="20"/>
          <w:lang w:val="en-GB"/>
        </w:rPr>
      </w:pPr>
    </w:p>
    <w:p w14:paraId="5FA4F1AD" w14:textId="15734F7D" w:rsidR="00E668D8" w:rsidRPr="00490A62" w:rsidRDefault="00F9193F" w:rsidP="00875115">
      <w:pPr>
        <w:rPr>
          <w:rFonts w:eastAsiaTheme="minorEastAsia"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t>P</w:t>
      </w:r>
      <w:r w:rsidRPr="00F407F9">
        <w:rPr>
          <w:rFonts w:eastAsiaTheme="minorEastAsia"/>
          <w:b/>
          <w:bCs/>
          <w:sz w:val="20"/>
          <w:szCs w:val="20"/>
        </w:rPr>
        <w:t xml:space="preserve">roposal </w:t>
      </w:r>
      <w:r w:rsidR="00F407F9" w:rsidRPr="00F407F9">
        <w:rPr>
          <w:rFonts w:eastAsiaTheme="minorEastAsia"/>
          <w:b/>
          <w:bCs/>
          <w:sz w:val="20"/>
          <w:szCs w:val="20"/>
        </w:rPr>
        <w:t>5:</w:t>
      </w:r>
      <w:r w:rsidR="00F407F9" w:rsidRPr="0016448A">
        <w:rPr>
          <w:b/>
          <w:i/>
          <w:iCs/>
          <w:sz w:val="21"/>
          <w:szCs w:val="21"/>
        </w:rPr>
        <w:t xml:space="preserve"> </w:t>
      </w:r>
      <w:r w:rsidR="00F407F9" w:rsidRPr="00F25248">
        <w:rPr>
          <w:rFonts w:ascii="Times" w:eastAsia="Batang" w:hAnsi="Times"/>
          <w:b/>
          <w:i/>
          <w:sz w:val="20"/>
          <w:lang w:val="en-GB"/>
        </w:rPr>
        <w:t>For BM-Case1 and BM-Case2 with a UE-side AI/ML model,</w:t>
      </w:r>
      <w:r w:rsidR="00F407F9">
        <w:rPr>
          <w:rFonts w:ascii="Times" w:eastAsia="Batang" w:hAnsi="Times"/>
          <w:b/>
          <w:i/>
          <w:sz w:val="20"/>
          <w:lang w:val="en-GB"/>
        </w:rPr>
        <w:t xml:space="preserve"> study the potential </w:t>
      </w:r>
      <w:r w:rsidR="00F407F9" w:rsidRPr="000F79EE">
        <w:rPr>
          <w:rFonts w:eastAsiaTheme="minorEastAsia"/>
          <w:b/>
          <w:bCs/>
          <w:i/>
          <w:iCs/>
          <w:sz w:val="20"/>
          <w:szCs w:val="20"/>
        </w:rPr>
        <w:t>specification impact of</w:t>
      </w:r>
      <w:r w:rsidR="00F407F9" w:rsidRPr="00911A64">
        <w:rPr>
          <w:rFonts w:ascii="Times" w:eastAsia="Batang" w:hAnsi="Times"/>
          <w:b/>
          <w:i/>
          <w:sz w:val="20"/>
          <w:lang w:val="en-GB"/>
        </w:rPr>
        <w:t xml:space="preserve"> </w:t>
      </w:r>
      <w:r w:rsidR="00F407F9">
        <w:rPr>
          <w:rFonts w:ascii="Times" w:eastAsia="Batang" w:hAnsi="Times"/>
          <w:b/>
          <w:i/>
          <w:sz w:val="20"/>
          <w:lang w:val="en-GB"/>
        </w:rPr>
        <w:t xml:space="preserve">L1 signalling to </w:t>
      </w:r>
      <w:r w:rsidR="00F407F9" w:rsidRPr="00911A64">
        <w:rPr>
          <w:rFonts w:ascii="Times" w:eastAsia="Batang" w:hAnsi="Times"/>
          <w:b/>
          <w:i/>
          <w:sz w:val="20"/>
          <w:lang w:val="en-GB"/>
        </w:rPr>
        <w:t>trigger</w:t>
      </w:r>
      <w:r w:rsidR="00F407F9">
        <w:rPr>
          <w:rFonts w:ascii="Times" w:eastAsia="Batang" w:hAnsi="Times"/>
          <w:b/>
          <w:i/>
          <w:sz w:val="20"/>
          <w:lang w:val="en-GB"/>
        </w:rPr>
        <w:t xml:space="preserve"> SetA beam test for </w:t>
      </w:r>
      <w:r w:rsidR="00F407F9" w:rsidRPr="00911A64">
        <w:rPr>
          <w:rFonts w:ascii="Times" w:eastAsia="Batang" w:hAnsi="Times"/>
          <w:b/>
          <w:i/>
          <w:sz w:val="20"/>
          <w:lang w:val="en-GB"/>
        </w:rPr>
        <w:t>performance monitoring</w:t>
      </w:r>
      <w:r w:rsidR="00F407F9">
        <w:rPr>
          <w:rFonts w:ascii="Times" w:eastAsia="Yu Mincho" w:hAnsi="Times"/>
          <w:b/>
          <w:i/>
          <w:sz w:val="20"/>
          <w:szCs w:val="20"/>
          <w:lang w:val="en-GB" w:eastAsia="ja-JP"/>
        </w:rPr>
        <w:t>.</w:t>
      </w:r>
    </w:p>
    <w:p w14:paraId="4B93F9E8" w14:textId="356DCCC0" w:rsidR="00EF34CD" w:rsidRDefault="00EF34CD" w:rsidP="00875115">
      <w:pPr>
        <w:rPr>
          <w:rFonts w:eastAsiaTheme="minorEastAsia"/>
          <w:b/>
          <w:bCs/>
          <w:sz w:val="20"/>
          <w:szCs w:val="20"/>
        </w:rPr>
      </w:pPr>
    </w:p>
    <w:p w14:paraId="5054B7EB" w14:textId="77777777" w:rsidR="00493818" w:rsidRPr="00493818" w:rsidRDefault="00493818" w:rsidP="00875115">
      <w:pPr>
        <w:rPr>
          <w:rFonts w:eastAsiaTheme="minorEastAsia"/>
          <w:b/>
          <w:bCs/>
          <w:sz w:val="20"/>
          <w:szCs w:val="20"/>
        </w:rPr>
      </w:pPr>
    </w:p>
    <w:p w14:paraId="1B2B19AE" w14:textId="5845066C" w:rsidR="00EF34CD" w:rsidRDefault="00EF34CD" w:rsidP="009E16FE">
      <w:pPr>
        <w:pStyle w:val="1"/>
        <w:numPr>
          <w:ilvl w:val="0"/>
          <w:numId w:val="14"/>
        </w:num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eference</w:t>
      </w:r>
    </w:p>
    <w:p w14:paraId="365B4F8F" w14:textId="1BD9CED3" w:rsidR="00981F12" w:rsidRPr="00981F12" w:rsidRDefault="00EF34CD" w:rsidP="00875115">
      <w:pPr>
        <w:rPr>
          <w:sz w:val="20"/>
          <w:szCs w:val="20"/>
        </w:rPr>
      </w:pPr>
      <w:r w:rsidRPr="00981F12">
        <w:rPr>
          <w:rFonts w:eastAsiaTheme="minorEastAsia"/>
          <w:sz w:val="20"/>
          <w:szCs w:val="20"/>
        </w:rPr>
        <w:t xml:space="preserve">[1] </w:t>
      </w:r>
      <w:r w:rsidR="00981F12" w:rsidRPr="00981F12">
        <w:rPr>
          <w:sz w:val="20"/>
          <w:szCs w:val="20"/>
        </w:rPr>
        <w:t>Report of 3GPP TSG RAN WG1 #11</w:t>
      </w:r>
      <w:r w:rsidR="0065678B">
        <w:rPr>
          <w:sz w:val="20"/>
          <w:szCs w:val="20"/>
        </w:rPr>
        <w:t>0b-e</w:t>
      </w:r>
    </w:p>
    <w:sectPr w:rsidR="00981F12" w:rsidRPr="00981F12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40FE6" w14:textId="77777777" w:rsidR="00F22EF4" w:rsidRDefault="00F22EF4">
      <w:r>
        <w:separator/>
      </w:r>
    </w:p>
  </w:endnote>
  <w:endnote w:type="continuationSeparator" w:id="0">
    <w:p w14:paraId="27D3EF4B" w14:textId="77777777" w:rsidR="00F22EF4" w:rsidRDefault="00F22EF4">
      <w:r>
        <w:continuationSeparator/>
      </w:r>
    </w:p>
  </w:endnote>
  <w:endnote w:type="continuationNotice" w:id="1">
    <w:p w14:paraId="102EAC8B" w14:textId="77777777" w:rsidR="00F22EF4" w:rsidRDefault="00F22E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FE2E7" w14:textId="77777777" w:rsidR="009B064B" w:rsidRDefault="009B064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22EF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22EF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B62C8" w14:textId="77777777" w:rsidR="00F22EF4" w:rsidRDefault="00F22EF4">
      <w:r>
        <w:separator/>
      </w:r>
    </w:p>
  </w:footnote>
  <w:footnote w:type="continuationSeparator" w:id="0">
    <w:p w14:paraId="38C35D5E" w14:textId="77777777" w:rsidR="00F22EF4" w:rsidRDefault="00F22EF4">
      <w:r>
        <w:continuationSeparator/>
      </w:r>
    </w:p>
  </w:footnote>
  <w:footnote w:type="continuationNotice" w:id="1">
    <w:p w14:paraId="21B3C868" w14:textId="77777777" w:rsidR="00F22EF4" w:rsidRDefault="00F22E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323E69"/>
    <w:multiLevelType w:val="hybridMultilevel"/>
    <w:tmpl w:val="06D44C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BB127A"/>
    <w:multiLevelType w:val="hybridMultilevel"/>
    <w:tmpl w:val="24B0C08A"/>
    <w:lvl w:ilvl="0" w:tplc="0B16A340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030B79"/>
    <w:multiLevelType w:val="hybridMultilevel"/>
    <w:tmpl w:val="E34A2A0E"/>
    <w:lvl w:ilvl="0" w:tplc="0B16A340">
      <w:numFmt w:val="bullet"/>
      <w:lvlText w:val="o"/>
      <w:lvlJc w:val="left"/>
      <w:pPr>
        <w:ind w:left="1554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0AF2F6F"/>
    <w:multiLevelType w:val="hybridMultilevel"/>
    <w:tmpl w:val="D42E67B0"/>
    <w:lvl w:ilvl="0" w:tplc="04090001">
      <w:start w:val="1"/>
      <w:numFmt w:val="bullet"/>
      <w:lvlText w:val=""/>
      <w:lvlJc w:val="left"/>
      <w:pPr>
        <w:ind w:left="98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E43F3F"/>
    <w:multiLevelType w:val="hybridMultilevel"/>
    <w:tmpl w:val="2EA4CB8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8"/>
  </w:num>
  <w:num w:numId="8">
    <w:abstractNumId w:val="7"/>
  </w:num>
  <w:num w:numId="9">
    <w:abstractNumId w:val="16"/>
  </w:num>
  <w:num w:numId="10">
    <w:abstractNumId w:val="11"/>
  </w:num>
  <w:num w:numId="11">
    <w:abstractNumId w:val="15"/>
  </w:num>
  <w:num w:numId="12">
    <w:abstractNumId w:val="4"/>
  </w:num>
  <w:num w:numId="13">
    <w:abstractNumId w:val="17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"/>
  </w:num>
  <w:num w:numId="17">
    <w:abstractNumId w:val="3"/>
  </w:num>
  <w:num w:numId="18">
    <w:abstractNumId w:val="5"/>
  </w:num>
  <w:num w:numId="19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1EE"/>
    <w:rsid w:val="000005BE"/>
    <w:rsid w:val="000006E1"/>
    <w:rsid w:val="00000B51"/>
    <w:rsid w:val="00000FED"/>
    <w:rsid w:val="00001AAC"/>
    <w:rsid w:val="00001CA3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B5C"/>
    <w:rsid w:val="00007CDC"/>
    <w:rsid w:val="00007E8B"/>
    <w:rsid w:val="00007EF0"/>
    <w:rsid w:val="000102B4"/>
    <w:rsid w:val="0001039D"/>
    <w:rsid w:val="000117C7"/>
    <w:rsid w:val="00011837"/>
    <w:rsid w:val="00011A0D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23A"/>
    <w:rsid w:val="0006389C"/>
    <w:rsid w:val="00063C85"/>
    <w:rsid w:val="00064085"/>
    <w:rsid w:val="0006487E"/>
    <w:rsid w:val="000650C1"/>
    <w:rsid w:val="00065E1A"/>
    <w:rsid w:val="000668B8"/>
    <w:rsid w:val="00067759"/>
    <w:rsid w:val="000700F0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D52"/>
    <w:rsid w:val="00077E5F"/>
    <w:rsid w:val="00080012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1C0D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5EC0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2E4"/>
    <w:rsid w:val="000A4455"/>
    <w:rsid w:val="000A4DBC"/>
    <w:rsid w:val="000A54F0"/>
    <w:rsid w:val="000A56F2"/>
    <w:rsid w:val="000A59FD"/>
    <w:rsid w:val="000A5DDE"/>
    <w:rsid w:val="000A5E1D"/>
    <w:rsid w:val="000A61F3"/>
    <w:rsid w:val="000A64C5"/>
    <w:rsid w:val="000A6644"/>
    <w:rsid w:val="000A6B7D"/>
    <w:rsid w:val="000A6DA2"/>
    <w:rsid w:val="000A7068"/>
    <w:rsid w:val="000A7215"/>
    <w:rsid w:val="000A7B19"/>
    <w:rsid w:val="000A7B53"/>
    <w:rsid w:val="000A7CEF"/>
    <w:rsid w:val="000A7D50"/>
    <w:rsid w:val="000B028B"/>
    <w:rsid w:val="000B0E9F"/>
    <w:rsid w:val="000B1180"/>
    <w:rsid w:val="000B1891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614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33"/>
    <w:rsid w:val="000C37F9"/>
    <w:rsid w:val="000C3B1C"/>
    <w:rsid w:val="000C407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1FFB"/>
    <w:rsid w:val="000D25E0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3F3"/>
    <w:rsid w:val="000F06D6"/>
    <w:rsid w:val="000F0EB1"/>
    <w:rsid w:val="000F1106"/>
    <w:rsid w:val="000F13D8"/>
    <w:rsid w:val="000F17E0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0F79EE"/>
    <w:rsid w:val="001002B9"/>
    <w:rsid w:val="001002DA"/>
    <w:rsid w:val="001005FF"/>
    <w:rsid w:val="001009D1"/>
    <w:rsid w:val="00100D9C"/>
    <w:rsid w:val="001012B0"/>
    <w:rsid w:val="0010138B"/>
    <w:rsid w:val="001014DD"/>
    <w:rsid w:val="00102304"/>
    <w:rsid w:val="0010423D"/>
    <w:rsid w:val="0010434A"/>
    <w:rsid w:val="001045CC"/>
    <w:rsid w:val="00104969"/>
    <w:rsid w:val="00104D81"/>
    <w:rsid w:val="001062FB"/>
    <w:rsid w:val="0010631E"/>
    <w:rsid w:val="001063E6"/>
    <w:rsid w:val="0010678F"/>
    <w:rsid w:val="00106896"/>
    <w:rsid w:val="00106C42"/>
    <w:rsid w:val="0010713F"/>
    <w:rsid w:val="00107310"/>
    <w:rsid w:val="001076C5"/>
    <w:rsid w:val="00107864"/>
    <w:rsid w:val="00110596"/>
    <w:rsid w:val="00110C67"/>
    <w:rsid w:val="0011121F"/>
    <w:rsid w:val="00111699"/>
    <w:rsid w:val="00112A0F"/>
    <w:rsid w:val="00113018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30B"/>
    <w:rsid w:val="0011738D"/>
    <w:rsid w:val="001174EF"/>
    <w:rsid w:val="0011750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992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E1C"/>
    <w:rsid w:val="00133E57"/>
    <w:rsid w:val="0013408B"/>
    <w:rsid w:val="001343B2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92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CAF"/>
    <w:rsid w:val="00143DDE"/>
    <w:rsid w:val="00144892"/>
    <w:rsid w:val="00144A2C"/>
    <w:rsid w:val="00144A81"/>
    <w:rsid w:val="001456C6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41E"/>
    <w:rsid w:val="00160C36"/>
    <w:rsid w:val="001610B1"/>
    <w:rsid w:val="001621FB"/>
    <w:rsid w:val="001622D5"/>
    <w:rsid w:val="00163AAA"/>
    <w:rsid w:val="001643A8"/>
    <w:rsid w:val="0016448A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171"/>
    <w:rsid w:val="00167FD2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001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466"/>
    <w:rsid w:val="00180B4A"/>
    <w:rsid w:val="001813D1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7D6"/>
    <w:rsid w:val="00184A9B"/>
    <w:rsid w:val="00185B37"/>
    <w:rsid w:val="00185D66"/>
    <w:rsid w:val="0018653B"/>
    <w:rsid w:val="00186929"/>
    <w:rsid w:val="00186D59"/>
    <w:rsid w:val="001871DD"/>
    <w:rsid w:val="00187930"/>
    <w:rsid w:val="00190AC1"/>
    <w:rsid w:val="001927DF"/>
    <w:rsid w:val="001932FC"/>
    <w:rsid w:val="0019339A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D65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D8"/>
    <w:rsid w:val="001A5D4A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85A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D01"/>
    <w:rsid w:val="001B7F5A"/>
    <w:rsid w:val="001B7FFD"/>
    <w:rsid w:val="001C0105"/>
    <w:rsid w:val="001C0472"/>
    <w:rsid w:val="001C06CE"/>
    <w:rsid w:val="001C0CCA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C7F6A"/>
    <w:rsid w:val="001D1648"/>
    <w:rsid w:val="001D1DCC"/>
    <w:rsid w:val="001D1F94"/>
    <w:rsid w:val="001D2EEA"/>
    <w:rsid w:val="001D2FD9"/>
    <w:rsid w:val="001D302B"/>
    <w:rsid w:val="001D3177"/>
    <w:rsid w:val="001D3954"/>
    <w:rsid w:val="001D3B5F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5C66"/>
    <w:rsid w:val="001E6091"/>
    <w:rsid w:val="001E7281"/>
    <w:rsid w:val="001E7AED"/>
    <w:rsid w:val="001F0636"/>
    <w:rsid w:val="001F07D8"/>
    <w:rsid w:val="001F087C"/>
    <w:rsid w:val="001F0B22"/>
    <w:rsid w:val="001F1025"/>
    <w:rsid w:val="001F1233"/>
    <w:rsid w:val="001F19C8"/>
    <w:rsid w:val="001F2689"/>
    <w:rsid w:val="001F2FE6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8D7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E2E"/>
    <w:rsid w:val="00207FA3"/>
    <w:rsid w:val="00210AA7"/>
    <w:rsid w:val="002126E8"/>
    <w:rsid w:val="00213283"/>
    <w:rsid w:val="00213867"/>
    <w:rsid w:val="00213E1E"/>
    <w:rsid w:val="00214046"/>
    <w:rsid w:val="0021495B"/>
    <w:rsid w:val="00214DA8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1D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C52"/>
    <w:rsid w:val="00224D76"/>
    <w:rsid w:val="002252AD"/>
    <w:rsid w:val="002252C3"/>
    <w:rsid w:val="0022544B"/>
    <w:rsid w:val="002257C5"/>
    <w:rsid w:val="00225C54"/>
    <w:rsid w:val="00226A79"/>
    <w:rsid w:val="00226C98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995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1C6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563C"/>
    <w:rsid w:val="002562F8"/>
    <w:rsid w:val="00256F60"/>
    <w:rsid w:val="0025719F"/>
    <w:rsid w:val="00257299"/>
    <w:rsid w:val="00257543"/>
    <w:rsid w:val="002579FA"/>
    <w:rsid w:val="0026027B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67D70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AB"/>
    <w:rsid w:val="0027586B"/>
    <w:rsid w:val="00276B58"/>
    <w:rsid w:val="0027777C"/>
    <w:rsid w:val="00277AD6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6B5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0F65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69CC"/>
    <w:rsid w:val="002A72BE"/>
    <w:rsid w:val="002A73BA"/>
    <w:rsid w:val="002A7452"/>
    <w:rsid w:val="002A794B"/>
    <w:rsid w:val="002A79BE"/>
    <w:rsid w:val="002A7D92"/>
    <w:rsid w:val="002B007F"/>
    <w:rsid w:val="002B0189"/>
    <w:rsid w:val="002B0437"/>
    <w:rsid w:val="002B1373"/>
    <w:rsid w:val="002B15EB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A9B"/>
    <w:rsid w:val="002C7BD9"/>
    <w:rsid w:val="002C7CE4"/>
    <w:rsid w:val="002C7FD6"/>
    <w:rsid w:val="002D01C7"/>
    <w:rsid w:val="002D0363"/>
    <w:rsid w:val="002D071A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BCD"/>
    <w:rsid w:val="002D6C17"/>
    <w:rsid w:val="002D72B6"/>
    <w:rsid w:val="002D7637"/>
    <w:rsid w:val="002D78C8"/>
    <w:rsid w:val="002D7A26"/>
    <w:rsid w:val="002D7B2F"/>
    <w:rsid w:val="002D7CB9"/>
    <w:rsid w:val="002D7DDA"/>
    <w:rsid w:val="002E07C5"/>
    <w:rsid w:val="002E0DAA"/>
    <w:rsid w:val="002E157C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67E"/>
    <w:rsid w:val="002E6E7B"/>
    <w:rsid w:val="002E6EA1"/>
    <w:rsid w:val="002E7691"/>
    <w:rsid w:val="002E791C"/>
    <w:rsid w:val="002E7B2F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112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501F"/>
    <w:rsid w:val="00305075"/>
    <w:rsid w:val="003051A7"/>
    <w:rsid w:val="00305473"/>
    <w:rsid w:val="00306F4A"/>
    <w:rsid w:val="003072CB"/>
    <w:rsid w:val="003079EC"/>
    <w:rsid w:val="00307BA1"/>
    <w:rsid w:val="0031089D"/>
    <w:rsid w:val="00311702"/>
    <w:rsid w:val="00311E82"/>
    <w:rsid w:val="00312190"/>
    <w:rsid w:val="00312922"/>
    <w:rsid w:val="003131C0"/>
    <w:rsid w:val="00313772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0E54"/>
    <w:rsid w:val="00331751"/>
    <w:rsid w:val="00331DE4"/>
    <w:rsid w:val="00331EEB"/>
    <w:rsid w:val="00332CE9"/>
    <w:rsid w:val="00332F05"/>
    <w:rsid w:val="00333736"/>
    <w:rsid w:val="00333A84"/>
    <w:rsid w:val="00333E5B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972"/>
    <w:rsid w:val="00340A45"/>
    <w:rsid w:val="00340A56"/>
    <w:rsid w:val="00342BD7"/>
    <w:rsid w:val="00342E02"/>
    <w:rsid w:val="00343459"/>
    <w:rsid w:val="00343710"/>
    <w:rsid w:val="00343A07"/>
    <w:rsid w:val="0034458D"/>
    <w:rsid w:val="00344B17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F6D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058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3B6"/>
    <w:rsid w:val="003604CE"/>
    <w:rsid w:val="00360676"/>
    <w:rsid w:val="00361168"/>
    <w:rsid w:val="00361360"/>
    <w:rsid w:val="003616BD"/>
    <w:rsid w:val="003622B1"/>
    <w:rsid w:val="00362412"/>
    <w:rsid w:val="0036384F"/>
    <w:rsid w:val="00363F7D"/>
    <w:rsid w:val="00363FA0"/>
    <w:rsid w:val="003641FC"/>
    <w:rsid w:val="00364A96"/>
    <w:rsid w:val="00365B20"/>
    <w:rsid w:val="0036688E"/>
    <w:rsid w:val="003670C4"/>
    <w:rsid w:val="00370E47"/>
    <w:rsid w:val="00371918"/>
    <w:rsid w:val="00371E9D"/>
    <w:rsid w:val="00372570"/>
    <w:rsid w:val="0037322F"/>
    <w:rsid w:val="0037323B"/>
    <w:rsid w:val="0037377F"/>
    <w:rsid w:val="00374042"/>
    <w:rsid w:val="003742AC"/>
    <w:rsid w:val="00376A1A"/>
    <w:rsid w:val="00376B9D"/>
    <w:rsid w:val="0037705B"/>
    <w:rsid w:val="00377CE1"/>
    <w:rsid w:val="003807F1"/>
    <w:rsid w:val="003815BB"/>
    <w:rsid w:val="0038168D"/>
    <w:rsid w:val="00381B7D"/>
    <w:rsid w:val="0038217B"/>
    <w:rsid w:val="00382541"/>
    <w:rsid w:val="00383C13"/>
    <w:rsid w:val="00384372"/>
    <w:rsid w:val="00384F45"/>
    <w:rsid w:val="0038531D"/>
    <w:rsid w:val="00385BF0"/>
    <w:rsid w:val="00385D73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4B5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350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926"/>
    <w:rsid w:val="003D4ECB"/>
    <w:rsid w:val="003D55E2"/>
    <w:rsid w:val="003D5B1F"/>
    <w:rsid w:val="003D6FCA"/>
    <w:rsid w:val="003D761D"/>
    <w:rsid w:val="003D7625"/>
    <w:rsid w:val="003D7A25"/>
    <w:rsid w:val="003D7DE0"/>
    <w:rsid w:val="003E018B"/>
    <w:rsid w:val="003E021F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E7CD8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5F1"/>
    <w:rsid w:val="003F2CD4"/>
    <w:rsid w:val="003F3103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3E9"/>
    <w:rsid w:val="003F7825"/>
    <w:rsid w:val="004000E8"/>
    <w:rsid w:val="0040123A"/>
    <w:rsid w:val="00401247"/>
    <w:rsid w:val="004018BA"/>
    <w:rsid w:val="00402735"/>
    <w:rsid w:val="0040288A"/>
    <w:rsid w:val="00402E2B"/>
    <w:rsid w:val="00402F27"/>
    <w:rsid w:val="004030A7"/>
    <w:rsid w:val="00403515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828"/>
    <w:rsid w:val="00424028"/>
    <w:rsid w:val="004242F4"/>
    <w:rsid w:val="0042484F"/>
    <w:rsid w:val="00424C2D"/>
    <w:rsid w:val="0042524E"/>
    <w:rsid w:val="0042546A"/>
    <w:rsid w:val="0042566B"/>
    <w:rsid w:val="00425743"/>
    <w:rsid w:val="00425750"/>
    <w:rsid w:val="0042584A"/>
    <w:rsid w:val="00426762"/>
    <w:rsid w:val="00426992"/>
    <w:rsid w:val="0042713D"/>
    <w:rsid w:val="00427248"/>
    <w:rsid w:val="004272E5"/>
    <w:rsid w:val="00427D2C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8A0"/>
    <w:rsid w:val="00433FC2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58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47E09"/>
    <w:rsid w:val="004501D2"/>
    <w:rsid w:val="00450B74"/>
    <w:rsid w:val="00450DD4"/>
    <w:rsid w:val="00450EA4"/>
    <w:rsid w:val="004517AA"/>
    <w:rsid w:val="00451B62"/>
    <w:rsid w:val="00451C61"/>
    <w:rsid w:val="00452CAC"/>
    <w:rsid w:val="00452CE9"/>
    <w:rsid w:val="00453155"/>
    <w:rsid w:val="004536BD"/>
    <w:rsid w:val="004539B6"/>
    <w:rsid w:val="004539C6"/>
    <w:rsid w:val="00453C0A"/>
    <w:rsid w:val="004541F9"/>
    <w:rsid w:val="00454DB3"/>
    <w:rsid w:val="00455678"/>
    <w:rsid w:val="0045578A"/>
    <w:rsid w:val="004561E0"/>
    <w:rsid w:val="00456A48"/>
    <w:rsid w:val="00456FC4"/>
    <w:rsid w:val="004573EA"/>
    <w:rsid w:val="00457565"/>
    <w:rsid w:val="00457B71"/>
    <w:rsid w:val="00457CD9"/>
    <w:rsid w:val="00460601"/>
    <w:rsid w:val="00460721"/>
    <w:rsid w:val="00460746"/>
    <w:rsid w:val="00461329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E43"/>
    <w:rsid w:val="0047525B"/>
    <w:rsid w:val="0047556B"/>
    <w:rsid w:val="00475C6C"/>
    <w:rsid w:val="0047631A"/>
    <w:rsid w:val="004765C1"/>
    <w:rsid w:val="00476929"/>
    <w:rsid w:val="00476FEE"/>
    <w:rsid w:val="00477768"/>
    <w:rsid w:val="004778F1"/>
    <w:rsid w:val="004808FD"/>
    <w:rsid w:val="004821D5"/>
    <w:rsid w:val="004824B0"/>
    <w:rsid w:val="004829F1"/>
    <w:rsid w:val="00482AAD"/>
    <w:rsid w:val="00482EA5"/>
    <w:rsid w:val="00482F98"/>
    <w:rsid w:val="00483127"/>
    <w:rsid w:val="00483897"/>
    <w:rsid w:val="004843B1"/>
    <w:rsid w:val="004843F2"/>
    <w:rsid w:val="00484649"/>
    <w:rsid w:val="00484CFB"/>
    <w:rsid w:val="004853CE"/>
    <w:rsid w:val="00485A5D"/>
    <w:rsid w:val="0048618E"/>
    <w:rsid w:val="004865E7"/>
    <w:rsid w:val="00487488"/>
    <w:rsid w:val="00487499"/>
    <w:rsid w:val="004877E2"/>
    <w:rsid w:val="00490455"/>
    <w:rsid w:val="00490604"/>
    <w:rsid w:val="00490A62"/>
    <w:rsid w:val="00492BC5"/>
    <w:rsid w:val="004933EA"/>
    <w:rsid w:val="00493425"/>
    <w:rsid w:val="00493818"/>
    <w:rsid w:val="00493DBE"/>
    <w:rsid w:val="00494017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B70"/>
    <w:rsid w:val="004A4CED"/>
    <w:rsid w:val="004A515A"/>
    <w:rsid w:val="004A52A2"/>
    <w:rsid w:val="004A54CD"/>
    <w:rsid w:val="004A5658"/>
    <w:rsid w:val="004A5990"/>
    <w:rsid w:val="004A6952"/>
    <w:rsid w:val="004A6B4B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2C36"/>
    <w:rsid w:val="004B31AC"/>
    <w:rsid w:val="004B3EF9"/>
    <w:rsid w:val="004B3F31"/>
    <w:rsid w:val="004B409C"/>
    <w:rsid w:val="004B5AA4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1BC4"/>
    <w:rsid w:val="004C257E"/>
    <w:rsid w:val="004C28A2"/>
    <w:rsid w:val="004C2C3A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69"/>
    <w:rsid w:val="004E2680"/>
    <w:rsid w:val="004E28F9"/>
    <w:rsid w:val="004E2C49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C24"/>
    <w:rsid w:val="004E6D4B"/>
    <w:rsid w:val="004E734C"/>
    <w:rsid w:val="004E7438"/>
    <w:rsid w:val="004E76F4"/>
    <w:rsid w:val="004E79CB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2E6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6D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567F"/>
    <w:rsid w:val="00526167"/>
    <w:rsid w:val="0052616B"/>
    <w:rsid w:val="00526186"/>
    <w:rsid w:val="00526998"/>
    <w:rsid w:val="00526B0A"/>
    <w:rsid w:val="00526D0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69C"/>
    <w:rsid w:val="00536759"/>
    <w:rsid w:val="00536D1C"/>
    <w:rsid w:val="00536FF6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343"/>
    <w:rsid w:val="005418CB"/>
    <w:rsid w:val="005418FC"/>
    <w:rsid w:val="00541B61"/>
    <w:rsid w:val="00542206"/>
    <w:rsid w:val="0054238A"/>
    <w:rsid w:val="005423B2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5AF"/>
    <w:rsid w:val="00546970"/>
    <w:rsid w:val="00546D31"/>
    <w:rsid w:val="00546D34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6D3"/>
    <w:rsid w:val="00562990"/>
    <w:rsid w:val="00562A71"/>
    <w:rsid w:val="00562EB7"/>
    <w:rsid w:val="00563069"/>
    <w:rsid w:val="00563697"/>
    <w:rsid w:val="0056391B"/>
    <w:rsid w:val="00563AEB"/>
    <w:rsid w:val="0056579B"/>
    <w:rsid w:val="00565E6C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5B"/>
    <w:rsid w:val="005767E5"/>
    <w:rsid w:val="00576B35"/>
    <w:rsid w:val="00577B23"/>
    <w:rsid w:val="00577BB1"/>
    <w:rsid w:val="0058169C"/>
    <w:rsid w:val="0058172D"/>
    <w:rsid w:val="00581979"/>
    <w:rsid w:val="00581F3E"/>
    <w:rsid w:val="00582809"/>
    <w:rsid w:val="00582E08"/>
    <w:rsid w:val="00582E97"/>
    <w:rsid w:val="00583C22"/>
    <w:rsid w:val="00583C62"/>
    <w:rsid w:val="00584529"/>
    <w:rsid w:val="00584668"/>
    <w:rsid w:val="00585137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B96"/>
    <w:rsid w:val="005A1ED4"/>
    <w:rsid w:val="005A209A"/>
    <w:rsid w:val="005A22BB"/>
    <w:rsid w:val="005A2941"/>
    <w:rsid w:val="005A2AD2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A75A3"/>
    <w:rsid w:val="005B0C8B"/>
    <w:rsid w:val="005B17CD"/>
    <w:rsid w:val="005B1A6F"/>
    <w:rsid w:val="005B25EC"/>
    <w:rsid w:val="005B2707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CC2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1CF8"/>
    <w:rsid w:val="005D2963"/>
    <w:rsid w:val="005D2C51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7F9"/>
    <w:rsid w:val="005D72CB"/>
    <w:rsid w:val="005D7561"/>
    <w:rsid w:val="005D76E4"/>
    <w:rsid w:val="005D775D"/>
    <w:rsid w:val="005D7E6C"/>
    <w:rsid w:val="005E07ED"/>
    <w:rsid w:val="005E0961"/>
    <w:rsid w:val="005E1C98"/>
    <w:rsid w:val="005E2259"/>
    <w:rsid w:val="005E385F"/>
    <w:rsid w:val="005E3944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0EF2"/>
    <w:rsid w:val="005F14A2"/>
    <w:rsid w:val="005F164E"/>
    <w:rsid w:val="005F19E3"/>
    <w:rsid w:val="005F2A0F"/>
    <w:rsid w:val="005F2CB1"/>
    <w:rsid w:val="005F3025"/>
    <w:rsid w:val="005F306C"/>
    <w:rsid w:val="005F3357"/>
    <w:rsid w:val="005F3666"/>
    <w:rsid w:val="005F3F5D"/>
    <w:rsid w:val="005F4627"/>
    <w:rsid w:val="005F4A38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309"/>
    <w:rsid w:val="0061569B"/>
    <w:rsid w:val="00615721"/>
    <w:rsid w:val="00616485"/>
    <w:rsid w:val="006169D7"/>
    <w:rsid w:val="00616BDE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B10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5A1"/>
    <w:rsid w:val="006377EC"/>
    <w:rsid w:val="00640116"/>
    <w:rsid w:val="006401D0"/>
    <w:rsid w:val="00640CEE"/>
    <w:rsid w:val="0064151F"/>
    <w:rsid w:val="00641533"/>
    <w:rsid w:val="00641A44"/>
    <w:rsid w:val="00641E1E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78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1E79"/>
    <w:rsid w:val="006623DD"/>
    <w:rsid w:val="006627A2"/>
    <w:rsid w:val="00663397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5A0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CC3"/>
    <w:rsid w:val="00675A0B"/>
    <w:rsid w:val="00675C72"/>
    <w:rsid w:val="006763C7"/>
    <w:rsid w:val="00676901"/>
    <w:rsid w:val="0067719C"/>
    <w:rsid w:val="006771F9"/>
    <w:rsid w:val="0067767A"/>
    <w:rsid w:val="006776D7"/>
    <w:rsid w:val="006777B6"/>
    <w:rsid w:val="00677891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CAD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5B2"/>
    <w:rsid w:val="00686BEA"/>
    <w:rsid w:val="006874FF"/>
    <w:rsid w:val="0069099B"/>
    <w:rsid w:val="00691D35"/>
    <w:rsid w:val="00692288"/>
    <w:rsid w:val="006928C1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729"/>
    <w:rsid w:val="00697951"/>
    <w:rsid w:val="00697BAE"/>
    <w:rsid w:val="006A0A9A"/>
    <w:rsid w:val="006A1AF7"/>
    <w:rsid w:val="006A1E84"/>
    <w:rsid w:val="006A2039"/>
    <w:rsid w:val="006A276B"/>
    <w:rsid w:val="006A27A1"/>
    <w:rsid w:val="006A282A"/>
    <w:rsid w:val="006A3A0D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D00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0EC8"/>
    <w:rsid w:val="006C100F"/>
    <w:rsid w:val="006C1952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D1A"/>
    <w:rsid w:val="006D338F"/>
    <w:rsid w:val="006D3617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86B"/>
    <w:rsid w:val="006F794B"/>
    <w:rsid w:val="006F7E6F"/>
    <w:rsid w:val="006F7F75"/>
    <w:rsid w:val="00700F32"/>
    <w:rsid w:val="00701BC8"/>
    <w:rsid w:val="00701EAD"/>
    <w:rsid w:val="00701FE4"/>
    <w:rsid w:val="00702B6B"/>
    <w:rsid w:val="0070327E"/>
    <w:rsid w:val="0070346E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6C5D"/>
    <w:rsid w:val="00707072"/>
    <w:rsid w:val="0070723A"/>
    <w:rsid w:val="00707A0A"/>
    <w:rsid w:val="00707D61"/>
    <w:rsid w:val="00707F10"/>
    <w:rsid w:val="00710F3C"/>
    <w:rsid w:val="007116B4"/>
    <w:rsid w:val="007117E0"/>
    <w:rsid w:val="00711FF0"/>
    <w:rsid w:val="00712287"/>
    <w:rsid w:val="0071259E"/>
    <w:rsid w:val="00712772"/>
    <w:rsid w:val="00712775"/>
    <w:rsid w:val="00712882"/>
    <w:rsid w:val="0071291B"/>
    <w:rsid w:val="00712C65"/>
    <w:rsid w:val="00712EA0"/>
    <w:rsid w:val="00713308"/>
    <w:rsid w:val="00713B4C"/>
    <w:rsid w:val="007142F8"/>
    <w:rsid w:val="007145B7"/>
    <w:rsid w:val="007148D3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61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033"/>
    <w:rsid w:val="007422EF"/>
    <w:rsid w:val="007429DC"/>
    <w:rsid w:val="00742A0C"/>
    <w:rsid w:val="00743E60"/>
    <w:rsid w:val="00744007"/>
    <w:rsid w:val="00744376"/>
    <w:rsid w:val="007445A0"/>
    <w:rsid w:val="0074460E"/>
    <w:rsid w:val="007448FE"/>
    <w:rsid w:val="0074524B"/>
    <w:rsid w:val="007455B1"/>
    <w:rsid w:val="0074569C"/>
    <w:rsid w:val="007458EC"/>
    <w:rsid w:val="00745C9E"/>
    <w:rsid w:val="00746109"/>
    <w:rsid w:val="0074683B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30EA"/>
    <w:rsid w:val="0076323D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17"/>
    <w:rsid w:val="007757B1"/>
    <w:rsid w:val="007762C9"/>
    <w:rsid w:val="0077634D"/>
    <w:rsid w:val="00776800"/>
    <w:rsid w:val="00776971"/>
    <w:rsid w:val="0077700B"/>
    <w:rsid w:val="00777396"/>
    <w:rsid w:val="00777B08"/>
    <w:rsid w:val="00777CEB"/>
    <w:rsid w:val="00777D00"/>
    <w:rsid w:val="007802A7"/>
    <w:rsid w:val="00780462"/>
    <w:rsid w:val="007804AE"/>
    <w:rsid w:val="007808A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16A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02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B8B"/>
    <w:rsid w:val="00797F56"/>
    <w:rsid w:val="007A0BDD"/>
    <w:rsid w:val="007A1850"/>
    <w:rsid w:val="007A1CB3"/>
    <w:rsid w:val="007A1E38"/>
    <w:rsid w:val="007A2CF7"/>
    <w:rsid w:val="007A306F"/>
    <w:rsid w:val="007A3472"/>
    <w:rsid w:val="007A3BE5"/>
    <w:rsid w:val="007A3C8F"/>
    <w:rsid w:val="007A4023"/>
    <w:rsid w:val="007A43A6"/>
    <w:rsid w:val="007A4A85"/>
    <w:rsid w:val="007A55EF"/>
    <w:rsid w:val="007A58A6"/>
    <w:rsid w:val="007A5BDA"/>
    <w:rsid w:val="007A6600"/>
    <w:rsid w:val="007A7202"/>
    <w:rsid w:val="007A7354"/>
    <w:rsid w:val="007A7C57"/>
    <w:rsid w:val="007B0C6D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5BDD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5E6F"/>
    <w:rsid w:val="007C60BF"/>
    <w:rsid w:val="007C6A07"/>
    <w:rsid w:val="007C6C8A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D76"/>
    <w:rsid w:val="007D1FCB"/>
    <w:rsid w:val="007D1FFB"/>
    <w:rsid w:val="007D29F2"/>
    <w:rsid w:val="007D2EA2"/>
    <w:rsid w:val="007D3269"/>
    <w:rsid w:val="007D347F"/>
    <w:rsid w:val="007D3660"/>
    <w:rsid w:val="007D4892"/>
    <w:rsid w:val="007D4EFE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D7FA4"/>
    <w:rsid w:val="007E0196"/>
    <w:rsid w:val="007E0364"/>
    <w:rsid w:val="007E0580"/>
    <w:rsid w:val="007E0B55"/>
    <w:rsid w:val="007E0EA3"/>
    <w:rsid w:val="007E150A"/>
    <w:rsid w:val="007E16AA"/>
    <w:rsid w:val="007E3134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6359"/>
    <w:rsid w:val="007E6465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114"/>
    <w:rsid w:val="007F49C8"/>
    <w:rsid w:val="007F49CA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6039"/>
    <w:rsid w:val="0080605F"/>
    <w:rsid w:val="008060AD"/>
    <w:rsid w:val="00807786"/>
    <w:rsid w:val="00807D94"/>
    <w:rsid w:val="00810C88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476A"/>
    <w:rsid w:val="00814FD9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381"/>
    <w:rsid w:val="0084044A"/>
    <w:rsid w:val="008407DD"/>
    <w:rsid w:val="00840E28"/>
    <w:rsid w:val="00841D38"/>
    <w:rsid w:val="00842225"/>
    <w:rsid w:val="00842D85"/>
    <w:rsid w:val="0084436A"/>
    <w:rsid w:val="008443D3"/>
    <w:rsid w:val="008444E8"/>
    <w:rsid w:val="0084476A"/>
    <w:rsid w:val="00844E80"/>
    <w:rsid w:val="00845A39"/>
    <w:rsid w:val="00845B06"/>
    <w:rsid w:val="00846FE7"/>
    <w:rsid w:val="00846FE9"/>
    <w:rsid w:val="00847424"/>
    <w:rsid w:val="00847574"/>
    <w:rsid w:val="0084761B"/>
    <w:rsid w:val="008477CD"/>
    <w:rsid w:val="00847870"/>
    <w:rsid w:val="008479B0"/>
    <w:rsid w:val="008479B5"/>
    <w:rsid w:val="00847E30"/>
    <w:rsid w:val="00850CEC"/>
    <w:rsid w:val="008524D1"/>
    <w:rsid w:val="00852C9F"/>
    <w:rsid w:val="00854839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0A1"/>
    <w:rsid w:val="0086128B"/>
    <w:rsid w:val="00861944"/>
    <w:rsid w:val="00862397"/>
    <w:rsid w:val="0086251D"/>
    <w:rsid w:val="0086325B"/>
    <w:rsid w:val="00863435"/>
    <w:rsid w:val="00863F02"/>
    <w:rsid w:val="00866A86"/>
    <w:rsid w:val="008677FD"/>
    <w:rsid w:val="00867BD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A5F"/>
    <w:rsid w:val="00873ABB"/>
    <w:rsid w:val="00873B8F"/>
    <w:rsid w:val="00873D37"/>
    <w:rsid w:val="00873F28"/>
    <w:rsid w:val="0087429E"/>
    <w:rsid w:val="00874312"/>
    <w:rsid w:val="0087437C"/>
    <w:rsid w:val="00874AA7"/>
    <w:rsid w:val="0087500F"/>
    <w:rsid w:val="00875032"/>
    <w:rsid w:val="00875115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4896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3C6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548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8FC"/>
    <w:rsid w:val="008C0C99"/>
    <w:rsid w:val="008C1588"/>
    <w:rsid w:val="008C16BE"/>
    <w:rsid w:val="008C16F3"/>
    <w:rsid w:val="008C18D4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2CB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FF6"/>
    <w:rsid w:val="008E312F"/>
    <w:rsid w:val="008E42B0"/>
    <w:rsid w:val="008E482B"/>
    <w:rsid w:val="008E4CA5"/>
    <w:rsid w:val="008E5FD1"/>
    <w:rsid w:val="008E6605"/>
    <w:rsid w:val="008E7354"/>
    <w:rsid w:val="008E75D2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4A37"/>
    <w:rsid w:val="008F4DD1"/>
    <w:rsid w:val="008F51B4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AAA"/>
    <w:rsid w:val="009053AA"/>
    <w:rsid w:val="00905E62"/>
    <w:rsid w:val="00906939"/>
    <w:rsid w:val="009069F6"/>
    <w:rsid w:val="00906B5C"/>
    <w:rsid w:val="009075DE"/>
    <w:rsid w:val="0091019E"/>
    <w:rsid w:val="00910B7D"/>
    <w:rsid w:val="00911503"/>
    <w:rsid w:val="00911A64"/>
    <w:rsid w:val="00911DFB"/>
    <w:rsid w:val="009124D3"/>
    <w:rsid w:val="00912FC7"/>
    <w:rsid w:val="009139D9"/>
    <w:rsid w:val="00914178"/>
    <w:rsid w:val="00914AD8"/>
    <w:rsid w:val="00915020"/>
    <w:rsid w:val="00915225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4959"/>
    <w:rsid w:val="00925110"/>
    <w:rsid w:val="009279D3"/>
    <w:rsid w:val="00927B3F"/>
    <w:rsid w:val="009302EA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A87"/>
    <w:rsid w:val="00936EA7"/>
    <w:rsid w:val="009376C1"/>
    <w:rsid w:val="00937DFF"/>
    <w:rsid w:val="00940CE5"/>
    <w:rsid w:val="00940E12"/>
    <w:rsid w:val="009411FC"/>
    <w:rsid w:val="009414BD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47977"/>
    <w:rsid w:val="00950BC2"/>
    <w:rsid w:val="00950DE7"/>
    <w:rsid w:val="00951151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4DB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3A9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8B3"/>
    <w:rsid w:val="00981B5D"/>
    <w:rsid w:val="00981F12"/>
    <w:rsid w:val="009820FD"/>
    <w:rsid w:val="00982E8E"/>
    <w:rsid w:val="00982EC8"/>
    <w:rsid w:val="009834A9"/>
    <w:rsid w:val="00983B4E"/>
    <w:rsid w:val="0098420B"/>
    <w:rsid w:val="00984B75"/>
    <w:rsid w:val="00984C02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F07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417"/>
    <w:rsid w:val="0099487F"/>
    <w:rsid w:val="00994DCA"/>
    <w:rsid w:val="00995722"/>
    <w:rsid w:val="00995A8E"/>
    <w:rsid w:val="00995DBD"/>
    <w:rsid w:val="009960EC"/>
    <w:rsid w:val="00996B44"/>
    <w:rsid w:val="00996D62"/>
    <w:rsid w:val="00996ED7"/>
    <w:rsid w:val="00996FC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2E1"/>
    <w:rsid w:val="009A6511"/>
    <w:rsid w:val="009A6BCF"/>
    <w:rsid w:val="009A7567"/>
    <w:rsid w:val="009B016C"/>
    <w:rsid w:val="009B0483"/>
    <w:rsid w:val="009B064B"/>
    <w:rsid w:val="009B09BD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5CF2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D2A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DF6"/>
    <w:rsid w:val="009D0FEC"/>
    <w:rsid w:val="009D189F"/>
    <w:rsid w:val="009D1A0A"/>
    <w:rsid w:val="009D1E0C"/>
    <w:rsid w:val="009D22A0"/>
    <w:rsid w:val="009D249B"/>
    <w:rsid w:val="009D267B"/>
    <w:rsid w:val="009D2ACA"/>
    <w:rsid w:val="009D2F25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13E"/>
    <w:rsid w:val="009E068F"/>
    <w:rsid w:val="009E0901"/>
    <w:rsid w:val="009E0F56"/>
    <w:rsid w:val="009E14E0"/>
    <w:rsid w:val="009E1517"/>
    <w:rsid w:val="009E16FE"/>
    <w:rsid w:val="009E16FF"/>
    <w:rsid w:val="009E1CA5"/>
    <w:rsid w:val="009E3017"/>
    <w:rsid w:val="009E317A"/>
    <w:rsid w:val="009E35DB"/>
    <w:rsid w:val="009E3781"/>
    <w:rsid w:val="009E3799"/>
    <w:rsid w:val="009E3DC3"/>
    <w:rsid w:val="009E405B"/>
    <w:rsid w:val="009E4152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06F"/>
    <w:rsid w:val="009F1A60"/>
    <w:rsid w:val="009F2069"/>
    <w:rsid w:val="009F2CBD"/>
    <w:rsid w:val="009F344F"/>
    <w:rsid w:val="009F390C"/>
    <w:rsid w:val="009F427D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100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F6"/>
    <w:rsid w:val="00A11AE0"/>
    <w:rsid w:val="00A12C38"/>
    <w:rsid w:val="00A13036"/>
    <w:rsid w:val="00A13E54"/>
    <w:rsid w:val="00A14582"/>
    <w:rsid w:val="00A1464B"/>
    <w:rsid w:val="00A14B72"/>
    <w:rsid w:val="00A14BA4"/>
    <w:rsid w:val="00A14F4E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854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0846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F4C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254"/>
    <w:rsid w:val="00A72CAF"/>
    <w:rsid w:val="00A730C4"/>
    <w:rsid w:val="00A733D2"/>
    <w:rsid w:val="00A739D0"/>
    <w:rsid w:val="00A73A0D"/>
    <w:rsid w:val="00A73B9B"/>
    <w:rsid w:val="00A743B4"/>
    <w:rsid w:val="00A75D39"/>
    <w:rsid w:val="00A761D4"/>
    <w:rsid w:val="00A7692F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39F1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12"/>
    <w:rsid w:val="00AA43F2"/>
    <w:rsid w:val="00AA48C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4DE3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A10"/>
    <w:rsid w:val="00AC5E32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4C33"/>
    <w:rsid w:val="00AD51ED"/>
    <w:rsid w:val="00AD58C1"/>
    <w:rsid w:val="00AD59E2"/>
    <w:rsid w:val="00AD5F22"/>
    <w:rsid w:val="00AD61F7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E7982"/>
    <w:rsid w:val="00AE7FF7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012"/>
    <w:rsid w:val="00AF42D7"/>
    <w:rsid w:val="00AF4406"/>
    <w:rsid w:val="00AF4523"/>
    <w:rsid w:val="00AF4759"/>
    <w:rsid w:val="00AF482C"/>
    <w:rsid w:val="00AF5AEF"/>
    <w:rsid w:val="00AF5D3C"/>
    <w:rsid w:val="00AF5E19"/>
    <w:rsid w:val="00AF5EA5"/>
    <w:rsid w:val="00AF6371"/>
    <w:rsid w:val="00AF66E7"/>
    <w:rsid w:val="00AF6A8B"/>
    <w:rsid w:val="00AF6F49"/>
    <w:rsid w:val="00AF6FDE"/>
    <w:rsid w:val="00AF7121"/>
    <w:rsid w:val="00AF792E"/>
    <w:rsid w:val="00AF7A44"/>
    <w:rsid w:val="00B006FE"/>
    <w:rsid w:val="00B007CB"/>
    <w:rsid w:val="00B00BAA"/>
    <w:rsid w:val="00B025D7"/>
    <w:rsid w:val="00B02AA9"/>
    <w:rsid w:val="00B02B82"/>
    <w:rsid w:val="00B02FA3"/>
    <w:rsid w:val="00B030C4"/>
    <w:rsid w:val="00B03429"/>
    <w:rsid w:val="00B03A95"/>
    <w:rsid w:val="00B047FD"/>
    <w:rsid w:val="00B04DD2"/>
    <w:rsid w:val="00B04E96"/>
    <w:rsid w:val="00B05084"/>
    <w:rsid w:val="00B051D7"/>
    <w:rsid w:val="00B05231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1DF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632"/>
    <w:rsid w:val="00B22A95"/>
    <w:rsid w:val="00B22AC0"/>
    <w:rsid w:val="00B22FCA"/>
    <w:rsid w:val="00B23230"/>
    <w:rsid w:val="00B23AE8"/>
    <w:rsid w:val="00B23CC2"/>
    <w:rsid w:val="00B24A9A"/>
    <w:rsid w:val="00B24E48"/>
    <w:rsid w:val="00B25210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3B4"/>
    <w:rsid w:val="00B31FE9"/>
    <w:rsid w:val="00B32176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6A6B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6F7"/>
    <w:rsid w:val="00B44A91"/>
    <w:rsid w:val="00B45A52"/>
    <w:rsid w:val="00B45AF9"/>
    <w:rsid w:val="00B46053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5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1F15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1C2"/>
    <w:rsid w:val="00B80475"/>
    <w:rsid w:val="00B81729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2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261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8D9"/>
    <w:rsid w:val="00BA592D"/>
    <w:rsid w:val="00BA67D4"/>
    <w:rsid w:val="00BA76E0"/>
    <w:rsid w:val="00BA7B78"/>
    <w:rsid w:val="00BB026C"/>
    <w:rsid w:val="00BB0D37"/>
    <w:rsid w:val="00BB14C4"/>
    <w:rsid w:val="00BB2365"/>
    <w:rsid w:val="00BB27F0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A71"/>
    <w:rsid w:val="00BC4D2E"/>
    <w:rsid w:val="00BC56AF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444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66B0"/>
    <w:rsid w:val="00BD721C"/>
    <w:rsid w:val="00BD7A8B"/>
    <w:rsid w:val="00BD7F16"/>
    <w:rsid w:val="00BE0841"/>
    <w:rsid w:val="00BE08BD"/>
    <w:rsid w:val="00BE0B97"/>
    <w:rsid w:val="00BE0BF1"/>
    <w:rsid w:val="00BE1234"/>
    <w:rsid w:val="00BE156B"/>
    <w:rsid w:val="00BE191B"/>
    <w:rsid w:val="00BE1AFF"/>
    <w:rsid w:val="00BE1E63"/>
    <w:rsid w:val="00BE1FD4"/>
    <w:rsid w:val="00BE2F0B"/>
    <w:rsid w:val="00BE2FA6"/>
    <w:rsid w:val="00BE333F"/>
    <w:rsid w:val="00BE38DC"/>
    <w:rsid w:val="00BE3DB9"/>
    <w:rsid w:val="00BE45B3"/>
    <w:rsid w:val="00BE4818"/>
    <w:rsid w:val="00BE4F5F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A6C"/>
    <w:rsid w:val="00BF5CF6"/>
    <w:rsid w:val="00BF6036"/>
    <w:rsid w:val="00BF611E"/>
    <w:rsid w:val="00BF64D6"/>
    <w:rsid w:val="00BF6582"/>
    <w:rsid w:val="00BF693C"/>
    <w:rsid w:val="00BF7217"/>
    <w:rsid w:val="00BF7313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7A9"/>
    <w:rsid w:val="00C06AD5"/>
    <w:rsid w:val="00C07377"/>
    <w:rsid w:val="00C07ACA"/>
    <w:rsid w:val="00C10283"/>
    <w:rsid w:val="00C10478"/>
    <w:rsid w:val="00C10590"/>
    <w:rsid w:val="00C119F4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868"/>
    <w:rsid w:val="00C20D14"/>
    <w:rsid w:val="00C214EA"/>
    <w:rsid w:val="00C218C5"/>
    <w:rsid w:val="00C22182"/>
    <w:rsid w:val="00C22345"/>
    <w:rsid w:val="00C22468"/>
    <w:rsid w:val="00C22E48"/>
    <w:rsid w:val="00C23E90"/>
    <w:rsid w:val="00C23EE8"/>
    <w:rsid w:val="00C2471F"/>
    <w:rsid w:val="00C24E68"/>
    <w:rsid w:val="00C25DF9"/>
    <w:rsid w:val="00C26005"/>
    <w:rsid w:val="00C2656B"/>
    <w:rsid w:val="00C26925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2288"/>
    <w:rsid w:val="00C35447"/>
    <w:rsid w:val="00C354B5"/>
    <w:rsid w:val="00C35564"/>
    <w:rsid w:val="00C35682"/>
    <w:rsid w:val="00C35833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286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59E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57C"/>
    <w:rsid w:val="00C70697"/>
    <w:rsid w:val="00C7129C"/>
    <w:rsid w:val="00C716A0"/>
    <w:rsid w:val="00C7182A"/>
    <w:rsid w:val="00C71E5F"/>
    <w:rsid w:val="00C72EF4"/>
    <w:rsid w:val="00C732C0"/>
    <w:rsid w:val="00C73332"/>
    <w:rsid w:val="00C73931"/>
    <w:rsid w:val="00C741ED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128A"/>
    <w:rsid w:val="00C81568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EEA"/>
    <w:rsid w:val="00C91F7D"/>
    <w:rsid w:val="00C91FCB"/>
    <w:rsid w:val="00C9206B"/>
    <w:rsid w:val="00C9255D"/>
    <w:rsid w:val="00C93196"/>
    <w:rsid w:val="00C93B42"/>
    <w:rsid w:val="00C93C4B"/>
    <w:rsid w:val="00C944AB"/>
    <w:rsid w:val="00C953CF"/>
    <w:rsid w:val="00C95B40"/>
    <w:rsid w:val="00C9610F"/>
    <w:rsid w:val="00C96D0C"/>
    <w:rsid w:val="00C97482"/>
    <w:rsid w:val="00C977D6"/>
    <w:rsid w:val="00C97924"/>
    <w:rsid w:val="00CA0487"/>
    <w:rsid w:val="00CA04B9"/>
    <w:rsid w:val="00CA0EBA"/>
    <w:rsid w:val="00CA1057"/>
    <w:rsid w:val="00CA14C2"/>
    <w:rsid w:val="00CA1947"/>
    <w:rsid w:val="00CA1D43"/>
    <w:rsid w:val="00CA1ED8"/>
    <w:rsid w:val="00CA253C"/>
    <w:rsid w:val="00CA2574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09CC"/>
    <w:rsid w:val="00CE182B"/>
    <w:rsid w:val="00CE1906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DBD"/>
    <w:rsid w:val="00CE6026"/>
    <w:rsid w:val="00CE74E6"/>
    <w:rsid w:val="00CE7561"/>
    <w:rsid w:val="00CE7D63"/>
    <w:rsid w:val="00CF1354"/>
    <w:rsid w:val="00CF1397"/>
    <w:rsid w:val="00CF27E3"/>
    <w:rsid w:val="00CF3A15"/>
    <w:rsid w:val="00CF3A80"/>
    <w:rsid w:val="00CF3B1F"/>
    <w:rsid w:val="00CF3BF6"/>
    <w:rsid w:val="00CF4031"/>
    <w:rsid w:val="00CF42C4"/>
    <w:rsid w:val="00CF49D6"/>
    <w:rsid w:val="00CF4A3E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636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55F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02B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36E"/>
    <w:rsid w:val="00D17CE4"/>
    <w:rsid w:val="00D2006E"/>
    <w:rsid w:val="00D208CB"/>
    <w:rsid w:val="00D21672"/>
    <w:rsid w:val="00D2277F"/>
    <w:rsid w:val="00D239A7"/>
    <w:rsid w:val="00D23B9A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03C7"/>
    <w:rsid w:val="00D30AD8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1A7B"/>
    <w:rsid w:val="00D42245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3C2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880"/>
    <w:rsid w:val="00D50A06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4C46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39B6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0D44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5FC"/>
    <w:rsid w:val="00D82883"/>
    <w:rsid w:val="00D82E25"/>
    <w:rsid w:val="00D83756"/>
    <w:rsid w:val="00D837A0"/>
    <w:rsid w:val="00D83B9A"/>
    <w:rsid w:val="00D84E09"/>
    <w:rsid w:val="00D85352"/>
    <w:rsid w:val="00D857A2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05"/>
    <w:rsid w:val="00D94B1F"/>
    <w:rsid w:val="00D94CC1"/>
    <w:rsid w:val="00D955BF"/>
    <w:rsid w:val="00D95602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5B5"/>
    <w:rsid w:val="00DA1ACE"/>
    <w:rsid w:val="00DA1C45"/>
    <w:rsid w:val="00DA1DF4"/>
    <w:rsid w:val="00DA20FC"/>
    <w:rsid w:val="00DA25B1"/>
    <w:rsid w:val="00DA299A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6A2"/>
    <w:rsid w:val="00DA7E9B"/>
    <w:rsid w:val="00DB0A9F"/>
    <w:rsid w:val="00DB0F9E"/>
    <w:rsid w:val="00DB1198"/>
    <w:rsid w:val="00DB14D2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3052"/>
    <w:rsid w:val="00DD3A6C"/>
    <w:rsid w:val="00DD3EE3"/>
    <w:rsid w:val="00DD4536"/>
    <w:rsid w:val="00DD5C27"/>
    <w:rsid w:val="00DD5CE4"/>
    <w:rsid w:val="00DD5FD0"/>
    <w:rsid w:val="00DD60DE"/>
    <w:rsid w:val="00DD6A0A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5C88"/>
    <w:rsid w:val="00DE631A"/>
    <w:rsid w:val="00DE654F"/>
    <w:rsid w:val="00DE65ED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3F6"/>
    <w:rsid w:val="00DF454B"/>
    <w:rsid w:val="00DF45B5"/>
    <w:rsid w:val="00DF4F61"/>
    <w:rsid w:val="00DF54FD"/>
    <w:rsid w:val="00DF6056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7E5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4AFF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4CB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352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5F2"/>
    <w:rsid w:val="00E31D43"/>
    <w:rsid w:val="00E32189"/>
    <w:rsid w:val="00E321E8"/>
    <w:rsid w:val="00E32608"/>
    <w:rsid w:val="00E32950"/>
    <w:rsid w:val="00E32EB8"/>
    <w:rsid w:val="00E33156"/>
    <w:rsid w:val="00E33B36"/>
    <w:rsid w:val="00E33CDD"/>
    <w:rsid w:val="00E34047"/>
    <w:rsid w:val="00E34188"/>
    <w:rsid w:val="00E345CD"/>
    <w:rsid w:val="00E3489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2CBF"/>
    <w:rsid w:val="00E430FD"/>
    <w:rsid w:val="00E4311E"/>
    <w:rsid w:val="00E4383C"/>
    <w:rsid w:val="00E43D05"/>
    <w:rsid w:val="00E4414A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57A50"/>
    <w:rsid w:val="00E60AD7"/>
    <w:rsid w:val="00E61126"/>
    <w:rsid w:val="00E61BFB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8D5"/>
    <w:rsid w:val="00E65BD4"/>
    <w:rsid w:val="00E65DE5"/>
    <w:rsid w:val="00E661A7"/>
    <w:rsid w:val="00E665EC"/>
    <w:rsid w:val="00E668D8"/>
    <w:rsid w:val="00E67540"/>
    <w:rsid w:val="00E677DD"/>
    <w:rsid w:val="00E67998"/>
    <w:rsid w:val="00E67C51"/>
    <w:rsid w:val="00E67EB7"/>
    <w:rsid w:val="00E7011B"/>
    <w:rsid w:val="00E7069F"/>
    <w:rsid w:val="00E7146F"/>
    <w:rsid w:val="00E72EFC"/>
    <w:rsid w:val="00E73042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1C0A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BB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97F7F"/>
    <w:rsid w:val="00EA068C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61"/>
    <w:rsid w:val="00EA70B1"/>
    <w:rsid w:val="00EA7A41"/>
    <w:rsid w:val="00EB046F"/>
    <w:rsid w:val="00EB077B"/>
    <w:rsid w:val="00EB0ECD"/>
    <w:rsid w:val="00EB21E2"/>
    <w:rsid w:val="00EB22DA"/>
    <w:rsid w:val="00EB26B5"/>
    <w:rsid w:val="00EB30BF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6A6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227"/>
    <w:rsid w:val="00ED4362"/>
    <w:rsid w:val="00ED45CB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1F2"/>
    <w:rsid w:val="00EE1939"/>
    <w:rsid w:val="00EE2062"/>
    <w:rsid w:val="00EE2BB7"/>
    <w:rsid w:val="00EE2C5B"/>
    <w:rsid w:val="00EE369E"/>
    <w:rsid w:val="00EE3C98"/>
    <w:rsid w:val="00EE4C32"/>
    <w:rsid w:val="00EE5051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4CD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C34"/>
    <w:rsid w:val="00EF6DB9"/>
    <w:rsid w:val="00EF6FAF"/>
    <w:rsid w:val="00EF783B"/>
    <w:rsid w:val="00EF78F3"/>
    <w:rsid w:val="00EF79AC"/>
    <w:rsid w:val="00EF7F5C"/>
    <w:rsid w:val="00F000C5"/>
    <w:rsid w:val="00F00ADD"/>
    <w:rsid w:val="00F014A0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2A7"/>
    <w:rsid w:val="00F12470"/>
    <w:rsid w:val="00F12DE8"/>
    <w:rsid w:val="00F12E84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55B"/>
    <w:rsid w:val="00F2072C"/>
    <w:rsid w:val="00F208CE"/>
    <w:rsid w:val="00F208F0"/>
    <w:rsid w:val="00F209B7"/>
    <w:rsid w:val="00F2123E"/>
    <w:rsid w:val="00F21409"/>
    <w:rsid w:val="00F218FA"/>
    <w:rsid w:val="00F21B4A"/>
    <w:rsid w:val="00F228C9"/>
    <w:rsid w:val="00F22EF4"/>
    <w:rsid w:val="00F2376F"/>
    <w:rsid w:val="00F240C7"/>
    <w:rsid w:val="00F240CC"/>
    <w:rsid w:val="00F243D8"/>
    <w:rsid w:val="00F24CC7"/>
    <w:rsid w:val="00F24DE0"/>
    <w:rsid w:val="00F24F01"/>
    <w:rsid w:val="00F25248"/>
    <w:rsid w:val="00F25336"/>
    <w:rsid w:val="00F25BBA"/>
    <w:rsid w:val="00F2688F"/>
    <w:rsid w:val="00F26E71"/>
    <w:rsid w:val="00F272DE"/>
    <w:rsid w:val="00F27337"/>
    <w:rsid w:val="00F30828"/>
    <w:rsid w:val="00F3108E"/>
    <w:rsid w:val="00F31148"/>
    <w:rsid w:val="00F313D6"/>
    <w:rsid w:val="00F31FD7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37C80"/>
    <w:rsid w:val="00F37D1E"/>
    <w:rsid w:val="00F4067D"/>
    <w:rsid w:val="00F407F9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CC7"/>
    <w:rsid w:val="00F43E56"/>
    <w:rsid w:val="00F449A7"/>
    <w:rsid w:val="00F44CAA"/>
    <w:rsid w:val="00F44FEC"/>
    <w:rsid w:val="00F452B9"/>
    <w:rsid w:val="00F46010"/>
    <w:rsid w:val="00F46B03"/>
    <w:rsid w:val="00F46BF3"/>
    <w:rsid w:val="00F4766C"/>
    <w:rsid w:val="00F4790D"/>
    <w:rsid w:val="00F501A2"/>
    <w:rsid w:val="00F50319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073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01E"/>
    <w:rsid w:val="00F72108"/>
    <w:rsid w:val="00F7284F"/>
    <w:rsid w:val="00F729BA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2454"/>
    <w:rsid w:val="00F824D0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3F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838"/>
    <w:rsid w:val="00FA0638"/>
    <w:rsid w:val="00FA13B3"/>
    <w:rsid w:val="00FA16F4"/>
    <w:rsid w:val="00FA1909"/>
    <w:rsid w:val="00FA24B8"/>
    <w:rsid w:val="00FA29A8"/>
    <w:rsid w:val="00FA2B9A"/>
    <w:rsid w:val="00FA2BB3"/>
    <w:rsid w:val="00FA3FA0"/>
    <w:rsid w:val="00FA3FEF"/>
    <w:rsid w:val="00FA4A57"/>
    <w:rsid w:val="00FA4E8B"/>
    <w:rsid w:val="00FA5339"/>
    <w:rsid w:val="00FA547C"/>
    <w:rsid w:val="00FA585D"/>
    <w:rsid w:val="00FA6A7C"/>
    <w:rsid w:val="00FA797C"/>
    <w:rsid w:val="00FA7ABE"/>
    <w:rsid w:val="00FA7D2D"/>
    <w:rsid w:val="00FB0445"/>
    <w:rsid w:val="00FB0C77"/>
    <w:rsid w:val="00FB1A04"/>
    <w:rsid w:val="00FB26BA"/>
    <w:rsid w:val="00FB27C6"/>
    <w:rsid w:val="00FB2841"/>
    <w:rsid w:val="00FB2CD4"/>
    <w:rsid w:val="00FB3263"/>
    <w:rsid w:val="00FB330B"/>
    <w:rsid w:val="00FB3E11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0ED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2C26"/>
    <w:rsid w:val="00FE3047"/>
    <w:rsid w:val="00FE3B6F"/>
    <w:rsid w:val="00FE3C6C"/>
    <w:rsid w:val="00FE4463"/>
    <w:rsid w:val="00FE4C7B"/>
    <w:rsid w:val="00FE58D1"/>
    <w:rsid w:val="00FE5CEC"/>
    <w:rsid w:val="00FE6BDD"/>
    <w:rsid w:val="00FE6CC6"/>
    <w:rsid w:val="00FE7336"/>
    <w:rsid w:val="00FE787C"/>
    <w:rsid w:val="00FE7BE6"/>
    <w:rsid w:val="00FF0BB8"/>
    <w:rsid w:val="00FF0CE1"/>
    <w:rsid w:val="00FF10FD"/>
    <w:rsid w:val="00FF121F"/>
    <w:rsid w:val="00FF179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089D"/>
    <w:rPr>
      <w:rFonts w:ascii="Times New Roman" w:hAnsi="Times New Roman"/>
      <w:sz w:val="24"/>
      <w:szCs w:val="24"/>
    </w:rPr>
  </w:style>
  <w:style w:type="paragraph" w:styleId="1">
    <w:name w:val="heading 1"/>
    <w:next w:val="a0"/>
    <w:link w:val="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2">
    <w:name w:val="heading 2"/>
    <w:basedOn w:val="1"/>
    <w:next w:val="a0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0"/>
    <w:next w:val="a0"/>
    <w:link w:val="Char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52210"/>
    <w:pPr>
      <w:ind w:left="1418" w:hanging="1418"/>
    </w:pPr>
  </w:style>
  <w:style w:type="paragraph" w:styleId="31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0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2">
    <w:name w:val="List 3"/>
    <w:basedOn w:val="24"/>
    <w:rsid w:val="00A52210"/>
    <w:pPr>
      <w:ind w:left="1135"/>
    </w:pPr>
  </w:style>
  <w:style w:type="paragraph" w:styleId="42">
    <w:name w:val="List 4"/>
    <w:basedOn w:val="32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0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link w:val="Char0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1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标题 1 Char"/>
    <w:link w:val="1"/>
    <w:uiPriority w:val="9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a7"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2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A52210"/>
    <w:pPr>
      <w:jc w:val="center"/>
    </w:pPr>
  </w:style>
  <w:style w:type="paragraph" w:customStyle="1" w:styleId="TAH">
    <w:name w:val="TAH"/>
    <w:basedOn w:val="TAC"/>
    <w:link w:val="TAHCar"/>
    <w:qFormat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link w:val="THChar"/>
    <w:qFormat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qFormat/>
    <w:rsid w:val="00275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af8">
    <w:name w:val="Note Heading"/>
    <w:basedOn w:val="a0"/>
    <w:next w:val="a0"/>
    <w:link w:val="Char2"/>
    <w:rsid w:val="00D87003"/>
  </w:style>
  <w:style w:type="character" w:customStyle="1" w:styleId="Char2">
    <w:name w:val="注释标题 Char"/>
    <w:link w:val="af8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a0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har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4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af9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List Paragraph,列,P"/>
    <w:basedOn w:val="a0"/>
    <w:link w:val="Char3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3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f9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afa">
    <w:name w:val="Placeholder Text"/>
    <w:basedOn w:val="a1"/>
    <w:uiPriority w:val="99"/>
    <w:unhideWhenUsed/>
    <w:rsid w:val="003F5328"/>
    <w:rPr>
      <w:color w:val="808080"/>
    </w:rPr>
  </w:style>
  <w:style w:type="paragraph" w:customStyle="1" w:styleId="afb">
    <w:name w:val="样式 页眉"/>
    <w:basedOn w:val="a8"/>
    <w:link w:val="Char4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4">
    <w:name w:val="样式 页眉 Char"/>
    <w:basedOn w:val="a1"/>
    <w:link w:val="afb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qFormat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a1"/>
    <w:rsid w:val="000048A7"/>
  </w:style>
  <w:style w:type="character" w:customStyle="1" w:styleId="Char0">
    <w:name w:val="页脚 Char"/>
    <w:link w:val="ac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a0"/>
    <w:link w:val="3GPPAgreementsChar"/>
    <w:qFormat/>
    <w:rsid w:val="007055C7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宋体" w:hAnsi="Times New Roman"/>
      <w:sz w:val="22"/>
    </w:rPr>
  </w:style>
  <w:style w:type="paragraph" w:customStyle="1" w:styleId="Eqn">
    <w:name w:val="Eqn"/>
    <w:basedOn w:val="a0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afc">
    <w:name w:val="Block Text"/>
    <w:basedOn w:val="a0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afc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a0"/>
    <w:next w:val="a0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9E013E"/>
    <w:pPr>
      <w:tabs>
        <w:tab w:val="left" w:pos="1622"/>
      </w:tabs>
      <w:ind w:left="1622" w:hanging="363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rsid w:val="009E013E"/>
    <w:rPr>
      <w:rFonts w:ascii="Arial" w:eastAsia="MS Mincho" w:hAnsi="Arial"/>
      <w:szCs w:val="24"/>
      <w:lang w:val="x-none" w:eastAsia="x-none"/>
    </w:rPr>
  </w:style>
  <w:style w:type="character" w:customStyle="1" w:styleId="THChar">
    <w:name w:val="TH Char"/>
    <w:link w:val="TH"/>
    <w:qFormat/>
    <w:rsid w:val="005F0EF2"/>
    <w:rPr>
      <w:rFonts w:ascii="Times New Roman" w:hAnsi="Times New Roman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6F511-0D09-4E8D-9FD9-B52D749B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8</TotalTime>
  <Pages>5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Chunxuan Ye</dc:creator>
  <cp:keywords/>
  <dc:description/>
  <cp:lastModifiedBy>zhoulei</cp:lastModifiedBy>
  <cp:revision>3</cp:revision>
  <cp:lastPrinted>2020-01-28T01:17:00Z</cp:lastPrinted>
  <dcterms:created xsi:type="dcterms:W3CDTF">2022-10-31T09:29:00Z</dcterms:created>
  <dcterms:modified xsi:type="dcterms:W3CDTF">2022-10-31T09:37:00Z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</Properties>
</file>